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3" w:type="dxa"/>
        <w:tblInd w:w="-5" w:type="dxa"/>
        <w:tblLook w:val="04A0" w:firstRow="1" w:lastRow="0" w:firstColumn="1" w:lastColumn="0" w:noHBand="0" w:noVBand="1"/>
      </w:tblPr>
      <w:tblGrid>
        <w:gridCol w:w="2552"/>
        <w:gridCol w:w="7081"/>
      </w:tblGrid>
      <w:tr w:rsidR="000621D7" w:rsidRPr="005C234B" w14:paraId="318BA7CD" w14:textId="77777777" w:rsidTr="001508C4">
        <w:trPr>
          <w:trHeight w:val="482"/>
        </w:trPr>
        <w:tc>
          <w:tcPr>
            <w:tcW w:w="2552" w:type="dxa"/>
            <w:shd w:val="clear" w:color="auto" w:fill="F2F2F2" w:themeFill="background1" w:themeFillShade="F2"/>
            <w:vAlign w:val="center"/>
          </w:tcPr>
          <w:p w14:paraId="028D9813" w14:textId="77777777" w:rsidR="000621D7" w:rsidRPr="005C234B" w:rsidRDefault="000621D7" w:rsidP="00F72D90">
            <w:pPr>
              <w:keepNext/>
              <w:keepLines/>
              <w:spacing w:before="0" w:after="120" w:line="240" w:lineRule="auto"/>
              <w:ind w:left="-19"/>
              <w:outlineLvl w:val="1"/>
              <w:rPr>
                <w:rFonts w:ascii="Ebrima" w:eastAsiaTheme="majorEastAsia" w:hAnsi="Ebrima" w:cstheme="majorBidi"/>
                <w:b/>
                <w:bCs/>
                <w:color w:val="B35D31" w:themeColor="accent3" w:themeShade="BF"/>
              </w:rPr>
            </w:pPr>
            <w:r w:rsidRPr="005C234B">
              <w:rPr>
                <w:rFonts w:ascii="Ebrima" w:eastAsiaTheme="majorEastAsia" w:hAnsi="Ebrima" w:cstheme="majorBidi"/>
                <w:b/>
                <w:bCs/>
                <w:color w:val="B35D31" w:themeColor="accent3" w:themeShade="BF"/>
              </w:rPr>
              <w:t>AGENCY</w:t>
            </w:r>
          </w:p>
        </w:tc>
        <w:tc>
          <w:tcPr>
            <w:tcW w:w="7081" w:type="dxa"/>
          </w:tcPr>
          <w:p w14:paraId="0D0FC881" w14:textId="0ED9BDAD" w:rsidR="000621D7" w:rsidRPr="005C234B" w:rsidRDefault="0035676D" w:rsidP="00362D6C">
            <w:pPr>
              <w:jc w:val="both"/>
              <w:rPr>
                <w:color w:val="000000" w:themeColor="text1"/>
              </w:rPr>
            </w:pPr>
            <w:r w:rsidRPr="004D73D4">
              <w:rPr>
                <w:rFonts w:cstheme="minorHAnsi"/>
                <w:sz w:val="24"/>
                <w:szCs w:val="24"/>
              </w:rPr>
              <w:t>Department of Foreign Affairs and Trade</w:t>
            </w:r>
            <w:r>
              <w:rPr>
                <w:color w:val="000000" w:themeColor="text1"/>
              </w:rPr>
              <w:t xml:space="preserve"> </w:t>
            </w:r>
          </w:p>
        </w:tc>
      </w:tr>
      <w:tr w:rsidR="00915909" w:rsidRPr="005C234B" w14:paraId="140D7968" w14:textId="77777777" w:rsidTr="001508C4">
        <w:trPr>
          <w:trHeight w:val="482"/>
        </w:trPr>
        <w:tc>
          <w:tcPr>
            <w:tcW w:w="2552" w:type="dxa"/>
            <w:tcBorders>
              <w:bottom w:val="single" w:sz="4" w:space="0" w:color="auto"/>
            </w:tcBorders>
            <w:shd w:val="clear" w:color="auto" w:fill="F2F2F2" w:themeFill="background1" w:themeFillShade="F2"/>
            <w:vAlign w:val="center"/>
          </w:tcPr>
          <w:p w14:paraId="55B13103" w14:textId="77777777" w:rsidR="00915909" w:rsidRPr="005C234B" w:rsidRDefault="00915909" w:rsidP="00915909">
            <w:pPr>
              <w:keepNext/>
              <w:keepLines/>
              <w:spacing w:before="0" w:after="120" w:line="240" w:lineRule="auto"/>
              <w:ind w:left="-19"/>
              <w:outlineLvl w:val="1"/>
              <w:rPr>
                <w:rFonts w:ascii="Ebrima" w:eastAsiaTheme="majorEastAsia" w:hAnsi="Ebrima" w:cstheme="majorBidi"/>
                <w:b/>
                <w:bCs/>
                <w:color w:val="B35D31" w:themeColor="accent3" w:themeShade="BF"/>
              </w:rPr>
            </w:pPr>
            <w:r w:rsidRPr="005C234B">
              <w:rPr>
                <w:rFonts w:ascii="Ebrima" w:eastAsiaTheme="majorEastAsia" w:hAnsi="Ebrima" w:cstheme="majorBidi"/>
                <w:b/>
                <w:bCs/>
                <w:color w:val="B35D31" w:themeColor="accent3" w:themeShade="BF"/>
              </w:rPr>
              <w:t>POSITION NUMBER</w:t>
            </w:r>
          </w:p>
        </w:tc>
        <w:tc>
          <w:tcPr>
            <w:tcW w:w="7081" w:type="dxa"/>
            <w:tcBorders>
              <w:bottom w:val="single" w:sz="4" w:space="0" w:color="auto"/>
            </w:tcBorders>
          </w:tcPr>
          <w:p w14:paraId="09B230F9" w14:textId="4DCD7B59" w:rsidR="00915909" w:rsidRPr="005C234B" w:rsidRDefault="0035676D" w:rsidP="00915909">
            <w:pPr>
              <w:jc w:val="both"/>
              <w:rPr>
                <w:color w:val="000000" w:themeColor="text1"/>
              </w:rPr>
            </w:pPr>
            <w:r w:rsidRPr="00A216E1">
              <w:rPr>
                <w:rFonts w:cstheme="minorHAnsi"/>
                <w:sz w:val="24"/>
                <w:szCs w:val="24"/>
              </w:rPr>
              <w:t>AP</w:t>
            </w:r>
            <w:r w:rsidR="00E411B3" w:rsidRPr="00A216E1">
              <w:rPr>
                <w:rFonts w:cstheme="minorHAnsi"/>
                <w:sz w:val="24"/>
                <w:szCs w:val="24"/>
              </w:rPr>
              <w:t>006</w:t>
            </w:r>
          </w:p>
        </w:tc>
      </w:tr>
      <w:tr w:rsidR="00FC16B9" w:rsidRPr="005C234B" w14:paraId="6FC31611" w14:textId="77777777" w:rsidTr="001508C4">
        <w:trPr>
          <w:trHeight w:val="482"/>
        </w:trPr>
        <w:tc>
          <w:tcPr>
            <w:tcW w:w="2552" w:type="dxa"/>
            <w:tcBorders>
              <w:bottom w:val="single" w:sz="4" w:space="0" w:color="auto"/>
            </w:tcBorders>
            <w:shd w:val="clear" w:color="auto" w:fill="F2F2F2" w:themeFill="background1" w:themeFillShade="F2"/>
            <w:vAlign w:val="center"/>
          </w:tcPr>
          <w:p w14:paraId="63F7400E" w14:textId="77777777" w:rsidR="00FC16B9" w:rsidRPr="005C234B" w:rsidRDefault="00FC16B9" w:rsidP="00FC16B9">
            <w:pPr>
              <w:keepNext/>
              <w:keepLines/>
              <w:spacing w:before="0" w:after="120" w:line="240" w:lineRule="auto"/>
              <w:ind w:left="-19"/>
              <w:outlineLvl w:val="1"/>
              <w:rPr>
                <w:rFonts w:ascii="Ebrima" w:eastAsiaTheme="majorEastAsia" w:hAnsi="Ebrima" w:cstheme="majorBidi"/>
                <w:b/>
                <w:bCs/>
                <w:color w:val="B35D31" w:themeColor="accent3" w:themeShade="BF"/>
              </w:rPr>
            </w:pPr>
            <w:r w:rsidRPr="005C234B">
              <w:rPr>
                <w:rFonts w:ascii="Ebrima" w:eastAsiaTheme="majorEastAsia" w:hAnsi="Ebrima" w:cstheme="majorBidi"/>
                <w:b/>
                <w:bCs/>
                <w:color w:val="B35D31" w:themeColor="accent3" w:themeShade="BF"/>
              </w:rPr>
              <w:t>POSITION TITLE</w:t>
            </w:r>
          </w:p>
        </w:tc>
        <w:tc>
          <w:tcPr>
            <w:tcW w:w="7081" w:type="dxa"/>
            <w:tcBorders>
              <w:bottom w:val="single" w:sz="4" w:space="0" w:color="auto"/>
            </w:tcBorders>
          </w:tcPr>
          <w:p w14:paraId="1F61388C" w14:textId="222C5F3A" w:rsidR="00FC16B9" w:rsidRPr="005C234B" w:rsidRDefault="00B60865" w:rsidP="00FC16B9">
            <w:pPr>
              <w:jc w:val="both"/>
              <w:rPr>
                <w:color w:val="000000" w:themeColor="text1"/>
              </w:rPr>
            </w:pPr>
            <w:r w:rsidRPr="004D73D4">
              <w:rPr>
                <w:rFonts w:cstheme="minorHAnsi"/>
                <w:sz w:val="24"/>
                <w:szCs w:val="24"/>
              </w:rPr>
              <w:t>Program Manager (Infrastructure</w:t>
            </w:r>
            <w:r>
              <w:rPr>
                <w:rFonts w:cstheme="minorHAnsi"/>
                <w:sz w:val="24"/>
                <w:szCs w:val="24"/>
              </w:rPr>
              <w:t>, Cyber, Climate &amp; Disaster Management</w:t>
            </w:r>
            <w:r w:rsidRPr="004D73D4">
              <w:rPr>
                <w:rFonts w:cstheme="minorHAnsi"/>
                <w:sz w:val="24"/>
                <w:szCs w:val="24"/>
              </w:rPr>
              <w:t>)</w:t>
            </w:r>
          </w:p>
        </w:tc>
      </w:tr>
      <w:tr w:rsidR="00FC16B9" w:rsidRPr="005C234B" w14:paraId="576B55DC" w14:textId="77777777" w:rsidTr="001508C4">
        <w:trPr>
          <w:trHeight w:val="482"/>
        </w:trPr>
        <w:tc>
          <w:tcPr>
            <w:tcW w:w="2552" w:type="dxa"/>
            <w:tcBorders>
              <w:bottom w:val="single" w:sz="4" w:space="0" w:color="auto"/>
            </w:tcBorders>
            <w:shd w:val="clear" w:color="auto" w:fill="F2F2F2" w:themeFill="background1" w:themeFillShade="F2"/>
            <w:vAlign w:val="center"/>
          </w:tcPr>
          <w:p w14:paraId="2A3287C2" w14:textId="77777777" w:rsidR="00FC16B9" w:rsidRPr="005C234B" w:rsidRDefault="00FC16B9" w:rsidP="00FC16B9">
            <w:pPr>
              <w:keepNext/>
              <w:keepLines/>
              <w:spacing w:before="0" w:after="120" w:line="240" w:lineRule="auto"/>
              <w:ind w:left="-19"/>
              <w:outlineLvl w:val="1"/>
              <w:rPr>
                <w:rFonts w:ascii="Ebrima" w:eastAsiaTheme="majorEastAsia" w:hAnsi="Ebrima" w:cstheme="majorBidi"/>
                <w:b/>
                <w:bCs/>
                <w:color w:val="B35D31" w:themeColor="accent3" w:themeShade="BF"/>
              </w:rPr>
            </w:pPr>
            <w:r w:rsidRPr="005C234B">
              <w:rPr>
                <w:rFonts w:ascii="Ebrima" w:eastAsiaTheme="majorEastAsia" w:hAnsi="Ebrima" w:cstheme="majorBidi"/>
                <w:b/>
                <w:bCs/>
                <w:color w:val="B35D31" w:themeColor="accent3" w:themeShade="BF"/>
              </w:rPr>
              <w:t>CLASSIFICATION</w:t>
            </w:r>
          </w:p>
        </w:tc>
        <w:tc>
          <w:tcPr>
            <w:tcW w:w="7081" w:type="dxa"/>
            <w:tcBorders>
              <w:bottom w:val="single" w:sz="4" w:space="0" w:color="auto"/>
            </w:tcBorders>
          </w:tcPr>
          <w:p w14:paraId="6F8EE16F" w14:textId="62CF1A73" w:rsidR="00FC16B9" w:rsidRPr="00A216E1" w:rsidRDefault="00B60865" w:rsidP="00FC16B9">
            <w:pPr>
              <w:jc w:val="both"/>
              <w:rPr>
                <w:rFonts w:cstheme="minorHAnsi"/>
                <w:sz w:val="24"/>
                <w:szCs w:val="24"/>
              </w:rPr>
            </w:pPr>
            <w:r w:rsidRPr="00A216E1">
              <w:rPr>
                <w:rFonts w:cstheme="minorHAnsi"/>
                <w:sz w:val="24"/>
                <w:szCs w:val="24"/>
              </w:rPr>
              <w:t>LE6</w:t>
            </w:r>
          </w:p>
        </w:tc>
      </w:tr>
      <w:tr w:rsidR="00FC16B9" w:rsidRPr="005C234B" w14:paraId="3144FADD" w14:textId="77777777" w:rsidTr="001508C4">
        <w:trPr>
          <w:trHeight w:val="482"/>
        </w:trPr>
        <w:tc>
          <w:tcPr>
            <w:tcW w:w="2552" w:type="dxa"/>
            <w:tcBorders>
              <w:bottom w:val="single" w:sz="4" w:space="0" w:color="auto"/>
            </w:tcBorders>
            <w:shd w:val="clear" w:color="auto" w:fill="F2F2F2" w:themeFill="background1" w:themeFillShade="F2"/>
            <w:vAlign w:val="center"/>
          </w:tcPr>
          <w:p w14:paraId="4BC9C08C" w14:textId="77777777" w:rsidR="00FC16B9" w:rsidRPr="005C234B" w:rsidRDefault="00FC16B9" w:rsidP="00FC16B9">
            <w:pPr>
              <w:keepNext/>
              <w:keepLines/>
              <w:spacing w:before="0" w:after="120" w:line="240" w:lineRule="auto"/>
              <w:ind w:left="-19"/>
              <w:outlineLvl w:val="1"/>
              <w:rPr>
                <w:rFonts w:ascii="Ebrima" w:eastAsiaTheme="majorEastAsia" w:hAnsi="Ebrima" w:cstheme="majorBidi"/>
                <w:b/>
                <w:bCs/>
                <w:color w:val="B35D31" w:themeColor="accent3" w:themeShade="BF"/>
              </w:rPr>
            </w:pPr>
            <w:r w:rsidRPr="005C234B">
              <w:rPr>
                <w:rFonts w:ascii="Ebrima" w:eastAsiaTheme="majorEastAsia" w:hAnsi="Ebrima" w:cstheme="majorBidi"/>
                <w:b/>
                <w:bCs/>
                <w:color w:val="B35D31" w:themeColor="accent3" w:themeShade="BF"/>
              </w:rPr>
              <w:t>SECTION</w:t>
            </w:r>
          </w:p>
        </w:tc>
        <w:tc>
          <w:tcPr>
            <w:tcW w:w="7081" w:type="dxa"/>
            <w:tcBorders>
              <w:bottom w:val="single" w:sz="4" w:space="0" w:color="auto"/>
            </w:tcBorders>
          </w:tcPr>
          <w:p w14:paraId="15EC9CB8" w14:textId="6F2C25D4" w:rsidR="00FC16B9" w:rsidRPr="00A216E1" w:rsidRDefault="00B60865" w:rsidP="00A216E1">
            <w:pPr>
              <w:jc w:val="both"/>
              <w:rPr>
                <w:rFonts w:cstheme="minorHAnsi"/>
                <w:sz w:val="24"/>
                <w:szCs w:val="24"/>
              </w:rPr>
            </w:pPr>
            <w:r w:rsidRPr="00A216E1">
              <w:rPr>
                <w:rFonts w:cstheme="minorHAnsi"/>
                <w:sz w:val="24"/>
                <w:szCs w:val="24"/>
              </w:rPr>
              <w:t>Development</w:t>
            </w:r>
          </w:p>
        </w:tc>
      </w:tr>
      <w:tr w:rsidR="00FC16B9" w:rsidRPr="005C234B" w14:paraId="3367BE51" w14:textId="77777777" w:rsidTr="001508C4">
        <w:trPr>
          <w:trHeight w:val="482"/>
        </w:trPr>
        <w:tc>
          <w:tcPr>
            <w:tcW w:w="2552" w:type="dxa"/>
            <w:tcBorders>
              <w:bottom w:val="single" w:sz="4" w:space="0" w:color="auto"/>
            </w:tcBorders>
            <w:shd w:val="clear" w:color="auto" w:fill="F2F2F2" w:themeFill="background1" w:themeFillShade="F2"/>
            <w:vAlign w:val="center"/>
          </w:tcPr>
          <w:p w14:paraId="3E58B6B8" w14:textId="3170C483" w:rsidR="00FC16B9" w:rsidRPr="005C234B" w:rsidRDefault="00FC16B9" w:rsidP="00FC16B9">
            <w:pPr>
              <w:keepNext/>
              <w:keepLines/>
              <w:spacing w:before="0" w:after="120" w:line="240" w:lineRule="auto"/>
              <w:ind w:left="-19"/>
              <w:outlineLvl w:val="1"/>
              <w:rPr>
                <w:rFonts w:ascii="Ebrima" w:eastAsiaTheme="majorEastAsia" w:hAnsi="Ebrima" w:cstheme="majorBidi"/>
                <w:b/>
                <w:bCs/>
                <w:color w:val="B35D31" w:themeColor="accent3" w:themeShade="BF"/>
              </w:rPr>
            </w:pPr>
            <w:r w:rsidRPr="005C234B">
              <w:rPr>
                <w:rFonts w:ascii="Ebrima" w:eastAsiaTheme="majorEastAsia" w:hAnsi="Ebrima" w:cstheme="majorBidi"/>
                <w:b/>
                <w:bCs/>
                <w:color w:val="B35D31" w:themeColor="accent3" w:themeShade="BF"/>
              </w:rPr>
              <w:t xml:space="preserve">REPORTS TO </w:t>
            </w:r>
          </w:p>
        </w:tc>
        <w:tc>
          <w:tcPr>
            <w:tcW w:w="7081" w:type="dxa"/>
            <w:tcBorders>
              <w:bottom w:val="single" w:sz="4" w:space="0" w:color="auto"/>
            </w:tcBorders>
          </w:tcPr>
          <w:p w14:paraId="6C6680CA" w14:textId="750B097C" w:rsidR="00FC16B9" w:rsidRPr="005C234B" w:rsidRDefault="00A216E1" w:rsidP="00FC16B9">
            <w:pPr>
              <w:spacing w:after="120"/>
              <w:jc w:val="both"/>
              <w:rPr>
                <w:color w:val="000000" w:themeColor="text1"/>
              </w:rPr>
            </w:pPr>
            <w:r>
              <w:rPr>
                <w:rFonts w:cstheme="minorHAnsi"/>
                <w:sz w:val="24"/>
                <w:szCs w:val="24"/>
              </w:rPr>
              <w:t>First Secretary (Development &amp; Economic) and Second Secretary (Development)</w:t>
            </w:r>
          </w:p>
        </w:tc>
      </w:tr>
    </w:tbl>
    <w:p w14:paraId="5F700DFE" w14:textId="02BFA5B9" w:rsidR="00BD6365" w:rsidRPr="001F2D96" w:rsidRDefault="00EF37C6" w:rsidP="00BD6365">
      <w:pPr>
        <w:pStyle w:val="Sectionheading"/>
        <w:rPr>
          <w:rFonts w:ascii="Calibri Light" w:eastAsiaTheme="minorHAnsi" w:hAnsi="Calibri Light" w:cs="Calibri Light"/>
          <w:color w:val="262626" w:themeColor="text1" w:themeTint="D9"/>
          <w:lang w:eastAsia="en-US"/>
        </w:rPr>
      </w:pPr>
      <w:r w:rsidRPr="001F2D96">
        <w:rPr>
          <w:rFonts w:ascii="Calibri Light" w:eastAsiaTheme="minorHAnsi" w:hAnsi="Calibri Light" w:cs="Calibri Light"/>
          <w:color w:val="262626" w:themeColor="text1" w:themeTint="D9"/>
          <w:lang w:eastAsia="en-US"/>
        </w:rPr>
        <w:t>About</w:t>
      </w:r>
      <w:r w:rsidR="00FC16B9" w:rsidRPr="001F2D96">
        <w:rPr>
          <w:rFonts w:ascii="Calibri Light" w:eastAsiaTheme="minorHAnsi" w:hAnsi="Calibri Light" w:cs="Calibri Light"/>
          <w:color w:val="262626" w:themeColor="text1" w:themeTint="D9"/>
          <w:lang w:eastAsia="en-US"/>
        </w:rPr>
        <w:t xml:space="preserve"> The</w:t>
      </w:r>
      <w:r w:rsidR="005C234B" w:rsidRPr="001F2D96">
        <w:rPr>
          <w:rFonts w:ascii="Calibri Light" w:eastAsiaTheme="minorHAnsi" w:hAnsi="Calibri Light" w:cs="Calibri Light"/>
          <w:color w:val="262626" w:themeColor="text1" w:themeTint="D9"/>
          <w:lang w:eastAsia="en-US"/>
        </w:rPr>
        <w:t xml:space="preserve"> Department of</w:t>
      </w:r>
      <w:r w:rsidR="00FC16B9" w:rsidRPr="001F2D96">
        <w:rPr>
          <w:rFonts w:ascii="Calibri Light" w:eastAsiaTheme="minorHAnsi" w:hAnsi="Calibri Light" w:cs="Calibri Light"/>
          <w:color w:val="262626" w:themeColor="text1" w:themeTint="D9"/>
          <w:lang w:eastAsia="en-US"/>
        </w:rPr>
        <w:t xml:space="preserve"> </w:t>
      </w:r>
      <w:r w:rsidR="00E577C1" w:rsidRPr="001F2D96">
        <w:rPr>
          <w:rFonts w:ascii="Calibri Light" w:eastAsiaTheme="minorHAnsi" w:hAnsi="Calibri Light" w:cs="Calibri Light"/>
          <w:color w:val="262626" w:themeColor="text1" w:themeTint="D9"/>
          <w:lang w:eastAsia="en-US"/>
        </w:rPr>
        <w:t>Foreign Affairs and Trade</w:t>
      </w:r>
    </w:p>
    <w:p w14:paraId="2D220FE8" w14:textId="3C7BE261" w:rsidR="00E577C1" w:rsidRPr="001F2D96" w:rsidRDefault="00E577C1" w:rsidP="00E577C1">
      <w:pPr>
        <w:rPr>
          <w:rFonts w:ascii="Calibri Light" w:hAnsi="Calibri Light" w:cs="Calibri Light"/>
          <w:color w:val="000000" w:themeColor="text1"/>
          <w:sz w:val="24"/>
          <w:szCs w:val="24"/>
        </w:rPr>
      </w:pPr>
      <w:r w:rsidRPr="001F2D96">
        <w:rPr>
          <w:rFonts w:ascii="Calibri Light" w:hAnsi="Calibri Light" w:cs="Calibri Light"/>
          <w:color w:val="000000" w:themeColor="text1"/>
          <w:sz w:val="24"/>
          <w:szCs w:val="24"/>
        </w:rPr>
        <w:t xml:space="preserve">The role of the Department of Foreign Affairs and Trade (DFAT) is to advance the interests of Australia and Australians internationally. </w:t>
      </w:r>
      <w:r w:rsidR="00D10A81" w:rsidRPr="001F2D96">
        <w:rPr>
          <w:rFonts w:ascii="Calibri Light" w:hAnsi="Calibri Light" w:cs="Calibri Light"/>
          <w:color w:val="000000" w:themeColor="text1"/>
          <w:sz w:val="24"/>
          <w:szCs w:val="24"/>
        </w:rPr>
        <w:t xml:space="preserve"> </w:t>
      </w:r>
      <w:r w:rsidRPr="001F2D96">
        <w:rPr>
          <w:rFonts w:ascii="Calibri Light" w:hAnsi="Calibri Light" w:cs="Calibri Light"/>
          <w:color w:val="000000" w:themeColor="text1"/>
          <w:sz w:val="24"/>
          <w:szCs w:val="24"/>
        </w:rPr>
        <w:t xml:space="preserve">This involves strengthening Australia’s security, enhancing Australia’s prosperity, delivering an effective and </w:t>
      </w:r>
      <w:r w:rsidR="002C0D4E" w:rsidRPr="001F2D96">
        <w:rPr>
          <w:rFonts w:ascii="Calibri Light" w:hAnsi="Calibri Light" w:cs="Calibri Light"/>
          <w:color w:val="000000" w:themeColor="text1"/>
          <w:sz w:val="24"/>
          <w:szCs w:val="24"/>
        </w:rPr>
        <w:t>high-quality</w:t>
      </w:r>
      <w:r w:rsidRPr="001F2D96">
        <w:rPr>
          <w:rFonts w:ascii="Calibri Light" w:hAnsi="Calibri Light" w:cs="Calibri Light"/>
          <w:color w:val="000000" w:themeColor="text1"/>
          <w:sz w:val="24"/>
          <w:szCs w:val="24"/>
        </w:rPr>
        <w:t xml:space="preserve"> overseas aid program and helping Australian travellers and Australians overseas.  The department provides foreign, trade and development policy advice to the Australian Government.</w:t>
      </w:r>
      <w:r w:rsidR="00D10A81" w:rsidRPr="001F2D96">
        <w:rPr>
          <w:rFonts w:ascii="Calibri Light" w:hAnsi="Calibri Light" w:cs="Calibri Light"/>
          <w:color w:val="000000" w:themeColor="text1"/>
          <w:sz w:val="24"/>
          <w:szCs w:val="24"/>
        </w:rPr>
        <w:t xml:space="preserve"> </w:t>
      </w:r>
      <w:r w:rsidRPr="001F2D96">
        <w:rPr>
          <w:rFonts w:ascii="Calibri Light" w:hAnsi="Calibri Light" w:cs="Calibri Light"/>
          <w:color w:val="000000" w:themeColor="text1"/>
          <w:sz w:val="24"/>
          <w:szCs w:val="24"/>
        </w:rPr>
        <w:t xml:space="preserve"> DFAT also works with other Australian government agencies to drive coordination of Australia’s pursuit of global, regional and bilateral interests.</w:t>
      </w:r>
    </w:p>
    <w:p w14:paraId="4CB13420" w14:textId="77777777" w:rsidR="00E60646" w:rsidRPr="001F2D96" w:rsidRDefault="00E60646" w:rsidP="00E60646">
      <w:pPr>
        <w:keepNext/>
        <w:spacing w:before="240"/>
        <w:ind w:left="-567" w:firstLine="567"/>
        <w:rPr>
          <w:rFonts w:ascii="Calibri Light" w:hAnsi="Calibri Light" w:cs="Calibri Light"/>
          <w:b/>
          <w:color w:val="262626" w:themeColor="text1" w:themeTint="D9"/>
          <w:sz w:val="24"/>
          <w:szCs w:val="24"/>
        </w:rPr>
      </w:pPr>
      <w:r w:rsidRPr="001F2D96">
        <w:rPr>
          <w:rFonts w:ascii="Calibri Light" w:hAnsi="Calibri Light" w:cs="Calibri Light"/>
          <w:b/>
          <w:color w:val="262626" w:themeColor="text1" w:themeTint="D9"/>
          <w:sz w:val="24"/>
          <w:szCs w:val="24"/>
        </w:rPr>
        <w:t>About the Australian High Commission</w:t>
      </w:r>
    </w:p>
    <w:p w14:paraId="3B2A5D1A" w14:textId="45298F29" w:rsidR="00B56F83" w:rsidRPr="001F2D96" w:rsidRDefault="00E60646" w:rsidP="00E60646">
      <w:pPr>
        <w:rPr>
          <w:rFonts w:ascii="Calibri Light" w:hAnsi="Calibri Light" w:cs="Calibri Light"/>
          <w:color w:val="000000" w:themeColor="text1"/>
          <w:sz w:val="24"/>
          <w:szCs w:val="24"/>
        </w:rPr>
      </w:pPr>
      <w:r w:rsidRPr="001F2D96">
        <w:rPr>
          <w:rFonts w:ascii="Calibri Light" w:hAnsi="Calibri Light" w:cs="Calibri Light"/>
          <w:color w:val="000000" w:themeColor="text1"/>
          <w:sz w:val="24"/>
          <w:szCs w:val="24"/>
        </w:rPr>
        <w:t>The Australian High Commission in Apia represents the Australian Government in its engagement with Samoa. Its responsibilities include managing the Australian Government’s development assistance in Samoa. Key areas of cooperation are education, health, social inclusion, infrastructure, public sector governance, civil society and private sector development. Australia’s development assistance priorities and projects are determined and delivered with Samoa’s leadership, and in line with the Australia-Samoa Bilateral Partnership Arrangement</w:t>
      </w:r>
    </w:p>
    <w:p w14:paraId="29FE5DB0" w14:textId="57F1FF8A" w:rsidR="00BD6365" w:rsidRPr="001F2D96" w:rsidRDefault="00BD6365" w:rsidP="00BD6365">
      <w:pPr>
        <w:pStyle w:val="Sectionheading"/>
        <w:rPr>
          <w:rFonts w:ascii="Calibri Light" w:eastAsiaTheme="minorHAnsi" w:hAnsi="Calibri Light" w:cs="Calibri Light"/>
          <w:color w:val="262626" w:themeColor="text1" w:themeTint="D9"/>
          <w:lang w:eastAsia="en-US"/>
        </w:rPr>
      </w:pPr>
      <w:r w:rsidRPr="001F2D96">
        <w:rPr>
          <w:rFonts w:ascii="Calibri Light" w:eastAsiaTheme="minorHAnsi" w:hAnsi="Calibri Light" w:cs="Calibri Light"/>
          <w:color w:val="262626" w:themeColor="text1" w:themeTint="D9"/>
          <w:lang w:eastAsia="en-US"/>
        </w:rPr>
        <w:t>About the position</w:t>
      </w:r>
    </w:p>
    <w:p w14:paraId="51EC7495" w14:textId="77777777" w:rsidR="00010107" w:rsidRPr="001F2D96" w:rsidRDefault="00010107" w:rsidP="00010107">
      <w:pPr>
        <w:pStyle w:val="Agencyandpositiondescriptiontext"/>
        <w:spacing w:before="0" w:after="0" w:line="259" w:lineRule="auto"/>
        <w:jc w:val="left"/>
        <w:rPr>
          <w:rFonts w:ascii="Calibri Light" w:eastAsiaTheme="minorHAnsi" w:hAnsi="Calibri Light" w:cs="Calibri Light"/>
          <w:color w:val="000000" w:themeColor="text1"/>
          <w:lang w:eastAsia="en-US"/>
        </w:rPr>
      </w:pPr>
      <w:r w:rsidRPr="001F2D96">
        <w:rPr>
          <w:rFonts w:ascii="Calibri Light" w:eastAsiaTheme="minorHAnsi" w:hAnsi="Calibri Light" w:cs="Calibri Light"/>
          <w:color w:val="000000" w:themeColor="text1"/>
          <w:lang w:eastAsia="en-US"/>
        </w:rPr>
        <w:t>The Program Manager will manage Australia’s investments in the infrastructure, climate and energy sectors. Responsibilities will include managing contracts associated with Australia’s construction of Samoa’s Legislative Assembly Office, and working closely with the regional Australian Infrastructure Financing Facility for the Pacific on any future infrastructure projects in Samoa. The role will also be the have responsibility for managing the Australia’s development assistance and policy engagement with the Government of Samoa on cybersecurity</w:t>
      </w:r>
      <w:proofErr w:type="gramStart"/>
      <w:r w:rsidRPr="001F2D96">
        <w:rPr>
          <w:rFonts w:ascii="Calibri Light" w:eastAsiaTheme="minorHAnsi" w:hAnsi="Calibri Light" w:cs="Calibri Light"/>
          <w:color w:val="000000" w:themeColor="text1"/>
          <w:lang w:eastAsia="en-US"/>
        </w:rPr>
        <w:t>. .</w:t>
      </w:r>
      <w:proofErr w:type="gramEnd"/>
    </w:p>
    <w:p w14:paraId="1D217DA2" w14:textId="7351C008" w:rsidR="00FC16B9" w:rsidRPr="001F2D96" w:rsidRDefault="00FC16B9" w:rsidP="00FC16B9">
      <w:pPr>
        <w:pStyle w:val="Sectionheading"/>
        <w:rPr>
          <w:rFonts w:ascii="Calibri Light" w:eastAsiaTheme="minorHAnsi" w:hAnsi="Calibri Light" w:cs="Calibri Light"/>
          <w:color w:val="000000"/>
        </w:rPr>
      </w:pPr>
      <w:r w:rsidRPr="001F2D96">
        <w:rPr>
          <w:rFonts w:ascii="Calibri Light" w:eastAsiaTheme="minorHAnsi" w:hAnsi="Calibri Light" w:cs="Calibri Light"/>
          <w:color w:val="262626" w:themeColor="text1" w:themeTint="D9"/>
          <w:lang w:eastAsia="en-US"/>
        </w:rPr>
        <w:t>Key responsibilities of the position include but are not limited to:</w:t>
      </w:r>
    </w:p>
    <w:p w14:paraId="17E3B2FC" w14:textId="77777777" w:rsidR="0010703C" w:rsidRDefault="009559FC" w:rsidP="009559FC">
      <w:pPr>
        <w:pStyle w:val="Agencyandpositiondescriptiontext"/>
        <w:numPr>
          <w:ilvl w:val="0"/>
          <w:numId w:val="37"/>
        </w:numPr>
        <w:spacing w:before="0" w:after="0" w:line="259" w:lineRule="auto"/>
        <w:jc w:val="left"/>
        <w:rPr>
          <w:rFonts w:asciiTheme="minorHAnsi" w:eastAsiaTheme="minorEastAsia" w:hAnsiTheme="minorHAnsi" w:cstheme="minorBidi"/>
          <w:lang w:eastAsia="en-US"/>
        </w:rPr>
      </w:pPr>
      <w:r w:rsidRPr="001F2D96">
        <w:rPr>
          <w:rFonts w:asciiTheme="minorHAnsi" w:eastAsiaTheme="minorEastAsia" w:hAnsiTheme="minorHAnsi" w:cstheme="minorBidi"/>
          <w:lang w:eastAsia="en-US"/>
        </w:rPr>
        <w:t xml:space="preserve">Support the design and delivery of a new investment focused on climate change adaptation and supporting the renewable energy transition.  </w:t>
      </w:r>
    </w:p>
    <w:p w14:paraId="063DC346" w14:textId="4375C3C2" w:rsidR="009559FC" w:rsidRPr="001F2D96" w:rsidRDefault="009559FC" w:rsidP="009559FC">
      <w:pPr>
        <w:pStyle w:val="Agencyandpositiondescriptiontext"/>
        <w:numPr>
          <w:ilvl w:val="0"/>
          <w:numId w:val="37"/>
        </w:numPr>
        <w:spacing w:before="0" w:after="0" w:line="259" w:lineRule="auto"/>
        <w:jc w:val="left"/>
        <w:rPr>
          <w:rFonts w:asciiTheme="minorHAnsi" w:eastAsiaTheme="minorEastAsia" w:hAnsiTheme="minorHAnsi" w:cstheme="minorBidi"/>
          <w:lang w:eastAsia="en-US"/>
        </w:rPr>
      </w:pPr>
      <w:r w:rsidRPr="001F2D96">
        <w:rPr>
          <w:rFonts w:asciiTheme="minorHAnsi" w:eastAsiaTheme="minorEastAsia" w:hAnsiTheme="minorHAnsi" w:cstheme="minorBidi"/>
          <w:lang w:eastAsia="en-US"/>
        </w:rPr>
        <w:t>Manage the design, implementation and evaluation of Australian Government’s infrastructure investments in Samoa, including the Legislative Assembly Office.</w:t>
      </w:r>
    </w:p>
    <w:p w14:paraId="25DC689C" w14:textId="77777777" w:rsidR="000D2D60" w:rsidRPr="001F2D96" w:rsidRDefault="009559FC" w:rsidP="000D2D60">
      <w:pPr>
        <w:pStyle w:val="Agencyandpositiondescriptiontext"/>
        <w:numPr>
          <w:ilvl w:val="0"/>
          <w:numId w:val="37"/>
        </w:numPr>
        <w:spacing w:before="0" w:after="0"/>
        <w:jc w:val="left"/>
        <w:rPr>
          <w:rFonts w:asciiTheme="minorHAnsi" w:eastAsiaTheme="minorHAnsi" w:hAnsiTheme="minorHAnsi" w:cstheme="minorHAnsi"/>
          <w:lang w:eastAsia="en-US"/>
        </w:rPr>
      </w:pPr>
      <w:r w:rsidRPr="001F2D96">
        <w:rPr>
          <w:rFonts w:asciiTheme="minorHAnsi" w:eastAsiaTheme="minorEastAsia" w:hAnsiTheme="minorHAnsi" w:cstheme="minorBidi"/>
          <w:lang w:eastAsia="en-US"/>
        </w:rPr>
        <w:lastRenderedPageBreak/>
        <w:t>Oversee and manage Australia’s development assistance investments in cybersecurity</w:t>
      </w:r>
      <w:proofErr w:type="gramStart"/>
      <w:r w:rsidRPr="001F2D96">
        <w:rPr>
          <w:rFonts w:asciiTheme="minorHAnsi" w:eastAsiaTheme="minorEastAsia" w:hAnsiTheme="minorHAnsi" w:cstheme="minorBidi"/>
          <w:lang w:eastAsia="en-US"/>
        </w:rPr>
        <w:t>, ,</w:t>
      </w:r>
      <w:proofErr w:type="gramEnd"/>
      <w:r w:rsidRPr="001F2D96">
        <w:rPr>
          <w:rFonts w:asciiTheme="minorHAnsi" w:eastAsiaTheme="minorEastAsia" w:hAnsiTheme="minorHAnsi" w:cstheme="minorBidi"/>
          <w:lang w:eastAsia="en-US"/>
        </w:rPr>
        <w:t xml:space="preserve"> including through coordination with Australian Government agencies in Canberra.</w:t>
      </w:r>
      <w:r w:rsidR="000D2D60" w:rsidRPr="001F2D96">
        <w:rPr>
          <w:rFonts w:cstheme="minorHAnsi"/>
        </w:rPr>
        <w:t xml:space="preserve"> </w:t>
      </w:r>
    </w:p>
    <w:p w14:paraId="1117006C" w14:textId="6F803E21" w:rsidR="000D2D60" w:rsidRPr="001F2D96" w:rsidRDefault="000D2D60" w:rsidP="000D2D60">
      <w:pPr>
        <w:pStyle w:val="Agencyandpositiondescriptiontext"/>
        <w:numPr>
          <w:ilvl w:val="0"/>
          <w:numId w:val="37"/>
        </w:numPr>
        <w:spacing w:before="0" w:after="0"/>
        <w:jc w:val="left"/>
        <w:rPr>
          <w:rFonts w:asciiTheme="minorHAnsi" w:eastAsiaTheme="minorHAnsi" w:hAnsiTheme="minorHAnsi" w:cstheme="minorHAnsi"/>
          <w:lang w:eastAsia="en-US"/>
        </w:rPr>
      </w:pPr>
      <w:r w:rsidRPr="001F2D96">
        <w:rPr>
          <w:rFonts w:asciiTheme="minorHAnsi" w:eastAsiaTheme="minorHAnsi" w:hAnsiTheme="minorHAnsi" w:cstheme="minorHAnsi"/>
          <w:lang w:eastAsia="en-US"/>
        </w:rPr>
        <w:t>Oversee project designs, conduct procurements, manage contracts, manage budgets, write progress and evaluation reports, document risk management, and escalate matters of importance to management.</w:t>
      </w:r>
    </w:p>
    <w:p w14:paraId="3A77E9C1" w14:textId="77777777" w:rsidR="000D2D60" w:rsidRPr="001F2D96" w:rsidRDefault="000D2D60" w:rsidP="000D2D60">
      <w:pPr>
        <w:pStyle w:val="Agencyandpositiondescriptiontext"/>
        <w:numPr>
          <w:ilvl w:val="0"/>
          <w:numId w:val="37"/>
        </w:numPr>
        <w:spacing w:before="0" w:after="0"/>
        <w:jc w:val="left"/>
        <w:rPr>
          <w:rFonts w:asciiTheme="minorHAnsi" w:eastAsiaTheme="minorHAnsi" w:hAnsiTheme="minorHAnsi" w:cstheme="minorHAnsi"/>
          <w:lang w:eastAsia="en-US"/>
        </w:rPr>
      </w:pPr>
      <w:r w:rsidRPr="001F2D96">
        <w:rPr>
          <w:rFonts w:asciiTheme="minorHAnsi" w:eastAsiaTheme="minorHAnsi" w:hAnsiTheme="minorHAnsi" w:cstheme="minorHAnsi"/>
          <w:lang w:eastAsia="en-US"/>
        </w:rPr>
        <w:t xml:space="preserve">Foster relationships with Government of Samoa and project stakeholders. </w:t>
      </w:r>
    </w:p>
    <w:p w14:paraId="254F7123" w14:textId="77777777" w:rsidR="000D2D60" w:rsidRPr="001F2D96" w:rsidRDefault="000D2D60" w:rsidP="000D2D60">
      <w:pPr>
        <w:pStyle w:val="Agencyandpositiondescriptiontext"/>
        <w:numPr>
          <w:ilvl w:val="0"/>
          <w:numId w:val="37"/>
        </w:numPr>
        <w:spacing w:before="0" w:after="0"/>
        <w:jc w:val="left"/>
        <w:rPr>
          <w:rFonts w:asciiTheme="minorHAnsi" w:eastAsiaTheme="minorHAnsi" w:hAnsiTheme="minorHAnsi" w:cstheme="minorHAnsi"/>
          <w:lang w:eastAsia="en-US"/>
        </w:rPr>
      </w:pPr>
      <w:r w:rsidRPr="001F2D96">
        <w:rPr>
          <w:rFonts w:asciiTheme="minorHAnsi" w:eastAsiaTheme="minorHAnsi" w:hAnsiTheme="minorHAnsi" w:cstheme="minorHAnsi"/>
          <w:lang w:eastAsia="en-US"/>
        </w:rPr>
        <w:t>Ensure investments are managed in partnership with Government of Samoa officials through steering committees, sector coordination meetings and ongoing representation.</w:t>
      </w:r>
    </w:p>
    <w:p w14:paraId="73B4099A" w14:textId="77777777" w:rsidR="000D2D60" w:rsidRPr="001F2D96" w:rsidRDefault="000D2D60" w:rsidP="000D2D60">
      <w:pPr>
        <w:pStyle w:val="Agencyandpositiondescriptiontext"/>
        <w:numPr>
          <w:ilvl w:val="0"/>
          <w:numId w:val="37"/>
        </w:numPr>
        <w:spacing w:before="0" w:after="0"/>
        <w:jc w:val="left"/>
        <w:rPr>
          <w:rFonts w:asciiTheme="minorHAnsi" w:eastAsiaTheme="minorHAnsi" w:hAnsiTheme="minorHAnsi" w:cstheme="minorHAnsi"/>
          <w:lang w:eastAsia="en-US"/>
        </w:rPr>
      </w:pPr>
      <w:r w:rsidRPr="001F2D96">
        <w:rPr>
          <w:rFonts w:asciiTheme="minorHAnsi" w:eastAsiaTheme="minorHAnsi" w:hAnsiTheme="minorHAnsi" w:cstheme="minorHAnsi"/>
          <w:lang w:eastAsia="en-US"/>
        </w:rPr>
        <w:t xml:space="preserve">Manage compliance with Australian Government development assistance good practice guidelines, including climate change integration, and social and environmental safeguards. </w:t>
      </w:r>
    </w:p>
    <w:p w14:paraId="5CE15A7F" w14:textId="77777777" w:rsidR="000D2D60" w:rsidRPr="001F2D96" w:rsidRDefault="000D2D60" w:rsidP="000D2D60">
      <w:pPr>
        <w:pStyle w:val="Agencyandpositiondescriptiontext"/>
        <w:numPr>
          <w:ilvl w:val="0"/>
          <w:numId w:val="37"/>
        </w:numPr>
        <w:spacing w:before="0" w:after="0"/>
        <w:jc w:val="left"/>
        <w:rPr>
          <w:rFonts w:asciiTheme="minorHAnsi" w:eastAsiaTheme="minorHAnsi" w:hAnsiTheme="minorHAnsi" w:cstheme="minorHAnsi"/>
          <w:lang w:eastAsia="en-US"/>
        </w:rPr>
      </w:pPr>
      <w:r w:rsidRPr="001F2D96">
        <w:rPr>
          <w:rFonts w:asciiTheme="minorHAnsi" w:eastAsiaTheme="minorHAnsi" w:hAnsiTheme="minorHAnsi" w:cstheme="minorHAnsi"/>
          <w:lang w:eastAsia="en-US"/>
        </w:rPr>
        <w:t>Work closely with the public diplomacy team to enhance the visibility and public profile of Australia’s infrastructure investments</w:t>
      </w:r>
    </w:p>
    <w:p w14:paraId="4C599639" w14:textId="77777777" w:rsidR="000D2D60" w:rsidRPr="001F2D96" w:rsidRDefault="000D2D60" w:rsidP="000D2D60">
      <w:pPr>
        <w:pStyle w:val="Agencyandpositiondescriptiontext"/>
        <w:numPr>
          <w:ilvl w:val="0"/>
          <w:numId w:val="37"/>
        </w:numPr>
        <w:spacing w:before="0" w:after="0"/>
        <w:jc w:val="left"/>
        <w:rPr>
          <w:rFonts w:asciiTheme="minorHAnsi" w:eastAsiaTheme="minorHAnsi" w:hAnsiTheme="minorHAnsi" w:cstheme="minorHAnsi"/>
          <w:lang w:eastAsia="en-US"/>
        </w:rPr>
      </w:pPr>
      <w:r w:rsidRPr="001F2D96">
        <w:rPr>
          <w:rFonts w:asciiTheme="minorHAnsi" w:eastAsiaTheme="minorHAnsi" w:hAnsiTheme="minorHAnsi" w:cstheme="minorHAnsi"/>
          <w:lang w:eastAsia="en-US"/>
        </w:rPr>
        <w:t>Contribute to and attend diplomatic functions, official events, and senior-level visits of officials and Ministers from Australia to Samoa.</w:t>
      </w:r>
    </w:p>
    <w:p w14:paraId="23E4EB9D" w14:textId="77777777" w:rsidR="000D2D60" w:rsidRPr="001F2D96" w:rsidRDefault="000D2D60" w:rsidP="000D2D60">
      <w:pPr>
        <w:pStyle w:val="Agencyandpositiondescriptiontext"/>
        <w:numPr>
          <w:ilvl w:val="0"/>
          <w:numId w:val="37"/>
        </w:numPr>
        <w:spacing w:before="0" w:after="0"/>
        <w:jc w:val="left"/>
        <w:rPr>
          <w:rFonts w:asciiTheme="minorHAnsi" w:eastAsiaTheme="minorHAnsi" w:hAnsiTheme="minorHAnsi" w:cstheme="minorHAnsi"/>
          <w:lang w:eastAsia="en-US"/>
        </w:rPr>
      </w:pPr>
      <w:r w:rsidRPr="001F2D96">
        <w:rPr>
          <w:rFonts w:asciiTheme="minorHAnsi" w:eastAsiaTheme="minorHAnsi" w:hAnsiTheme="minorHAnsi" w:cstheme="minorHAnsi"/>
          <w:lang w:eastAsia="en-US"/>
        </w:rPr>
        <w:t>Support Australia’s High Commissioner with briefing, speechwriting and reporting.</w:t>
      </w:r>
    </w:p>
    <w:p w14:paraId="1D926653" w14:textId="77777777" w:rsidR="00D57989" w:rsidRPr="001F2D96" w:rsidRDefault="00D57989" w:rsidP="00D57989">
      <w:pPr>
        <w:pStyle w:val="Agencyandpositiondescriptiontext"/>
        <w:spacing w:before="0" w:after="0"/>
        <w:ind w:left="720"/>
        <w:jc w:val="left"/>
        <w:rPr>
          <w:rFonts w:asciiTheme="minorHAnsi" w:eastAsiaTheme="minorHAnsi" w:hAnsiTheme="minorHAnsi" w:cstheme="minorHAnsi"/>
          <w:lang w:eastAsia="en-US"/>
        </w:rPr>
      </w:pPr>
    </w:p>
    <w:p w14:paraId="2BD89A0B" w14:textId="5EE9596F" w:rsidR="00FC16B9" w:rsidRPr="001F2D96" w:rsidRDefault="005D289C" w:rsidP="00FC16B9">
      <w:pPr>
        <w:spacing w:line="240" w:lineRule="auto"/>
        <w:rPr>
          <w:rFonts w:ascii="Calibri Light" w:hAnsi="Calibri Light" w:cs="Calibri Light"/>
          <w:b/>
          <w:color w:val="262626" w:themeColor="text1" w:themeTint="D9"/>
          <w:sz w:val="24"/>
          <w:szCs w:val="24"/>
        </w:rPr>
      </w:pPr>
      <w:r w:rsidRPr="001F2D96">
        <w:rPr>
          <w:rFonts w:ascii="Calibri Light" w:hAnsi="Calibri Light" w:cs="Calibri Light"/>
          <w:b/>
          <w:color w:val="262626" w:themeColor="text1" w:themeTint="D9"/>
          <w:sz w:val="24"/>
          <w:szCs w:val="24"/>
        </w:rPr>
        <w:t xml:space="preserve">Required </w:t>
      </w:r>
      <w:r w:rsidR="00FC16B9" w:rsidRPr="001F2D96">
        <w:rPr>
          <w:rFonts w:ascii="Calibri Light" w:hAnsi="Calibri Light" w:cs="Calibri Light"/>
          <w:b/>
          <w:color w:val="262626" w:themeColor="text1" w:themeTint="D9"/>
          <w:sz w:val="24"/>
          <w:szCs w:val="24"/>
        </w:rPr>
        <w:t>Qualifications/Experience</w:t>
      </w:r>
      <w:r w:rsidR="00E577C1" w:rsidRPr="001F2D96">
        <w:rPr>
          <w:rFonts w:ascii="Calibri Light" w:hAnsi="Calibri Light" w:cs="Calibri Light"/>
          <w:b/>
          <w:color w:val="262626" w:themeColor="text1" w:themeTint="D9"/>
          <w:sz w:val="24"/>
          <w:szCs w:val="24"/>
        </w:rPr>
        <w:t>/</w:t>
      </w:r>
      <w:r w:rsidR="00AF28CD" w:rsidRPr="001F2D96">
        <w:rPr>
          <w:rFonts w:ascii="Calibri Light" w:hAnsi="Calibri Light" w:cs="Calibri Light"/>
          <w:b/>
          <w:color w:val="262626" w:themeColor="text1" w:themeTint="D9"/>
          <w:sz w:val="24"/>
          <w:szCs w:val="24"/>
        </w:rPr>
        <w:t xml:space="preserve">or </w:t>
      </w:r>
      <w:r w:rsidR="00E577C1" w:rsidRPr="001F2D96">
        <w:rPr>
          <w:rFonts w:ascii="Calibri Light" w:hAnsi="Calibri Light" w:cs="Calibri Light"/>
          <w:b/>
          <w:color w:val="262626" w:themeColor="text1" w:themeTint="D9"/>
          <w:sz w:val="24"/>
          <w:szCs w:val="24"/>
        </w:rPr>
        <w:t xml:space="preserve">Skills </w:t>
      </w:r>
      <w:r w:rsidRPr="001F2D96">
        <w:rPr>
          <w:rFonts w:ascii="Calibri Light" w:hAnsi="Calibri Light" w:cs="Calibri Light"/>
          <w:b/>
          <w:color w:val="262626" w:themeColor="text1" w:themeTint="D9"/>
          <w:sz w:val="24"/>
          <w:szCs w:val="24"/>
        </w:rPr>
        <w:t>-</w:t>
      </w:r>
    </w:p>
    <w:p w14:paraId="17248D36" w14:textId="77777777" w:rsidR="00F946DC" w:rsidRPr="001F2D96" w:rsidRDefault="00F946DC" w:rsidP="00F946DC">
      <w:pPr>
        <w:pStyle w:val="Agencyandpositiondescriptiontext"/>
        <w:numPr>
          <w:ilvl w:val="0"/>
          <w:numId w:val="36"/>
        </w:numPr>
        <w:spacing w:before="0" w:after="0"/>
        <w:jc w:val="left"/>
        <w:rPr>
          <w:rFonts w:asciiTheme="minorHAnsi" w:eastAsiaTheme="minorHAnsi" w:hAnsiTheme="minorHAnsi" w:cstheme="minorHAnsi"/>
          <w:lang w:eastAsia="en-US"/>
        </w:rPr>
      </w:pPr>
      <w:r w:rsidRPr="001F2D96">
        <w:rPr>
          <w:rFonts w:asciiTheme="minorHAnsi" w:eastAsiaTheme="minorHAnsi" w:hAnsiTheme="minorHAnsi" w:cstheme="minorHAnsi"/>
          <w:lang w:eastAsia="en-US"/>
        </w:rPr>
        <w:t>Tertiary qualifications and/or work experience in infrastructure, development assistance or other relevant fields.</w:t>
      </w:r>
    </w:p>
    <w:p w14:paraId="704A03CA" w14:textId="77777777" w:rsidR="00F946DC" w:rsidRPr="001F2D96" w:rsidRDefault="00F946DC" w:rsidP="00F946DC">
      <w:pPr>
        <w:pStyle w:val="Agencyandpositiondescriptiontext"/>
        <w:numPr>
          <w:ilvl w:val="0"/>
          <w:numId w:val="36"/>
        </w:numPr>
        <w:spacing w:before="0" w:after="0"/>
        <w:jc w:val="left"/>
        <w:rPr>
          <w:rFonts w:asciiTheme="minorHAnsi" w:eastAsiaTheme="minorHAnsi" w:hAnsiTheme="minorHAnsi" w:cstheme="minorHAnsi"/>
          <w:lang w:eastAsia="en-US"/>
        </w:rPr>
      </w:pPr>
      <w:r w:rsidRPr="001F2D96">
        <w:rPr>
          <w:rFonts w:asciiTheme="minorHAnsi" w:eastAsiaTheme="minorHAnsi" w:hAnsiTheme="minorHAnsi" w:cstheme="minorHAnsi"/>
          <w:lang w:eastAsia="en-US"/>
        </w:rPr>
        <w:t>Highly developed project management skills, including project planning, financial management, contract management, and monitoring and evaluation.</w:t>
      </w:r>
    </w:p>
    <w:p w14:paraId="62805EE8" w14:textId="77777777" w:rsidR="00F946DC" w:rsidRPr="001F2D96" w:rsidRDefault="00F946DC" w:rsidP="00F946DC">
      <w:pPr>
        <w:pStyle w:val="Agencyandpositiondescriptiontext"/>
        <w:numPr>
          <w:ilvl w:val="0"/>
          <w:numId w:val="36"/>
        </w:numPr>
        <w:spacing w:before="0" w:after="0"/>
        <w:jc w:val="left"/>
        <w:rPr>
          <w:rFonts w:asciiTheme="minorHAnsi" w:eastAsiaTheme="minorHAnsi" w:hAnsiTheme="minorHAnsi" w:cstheme="minorHAnsi"/>
          <w:lang w:eastAsia="en-US"/>
        </w:rPr>
      </w:pPr>
      <w:r w:rsidRPr="001F2D96">
        <w:rPr>
          <w:rFonts w:asciiTheme="minorHAnsi" w:eastAsiaTheme="minorHAnsi" w:hAnsiTheme="minorHAnsi" w:cstheme="minorHAnsi"/>
          <w:lang w:eastAsia="en-US"/>
        </w:rPr>
        <w:t>The ability to build effective working relationships with a diverse and cross-cultural set of stakeholders, and to support other team members.</w:t>
      </w:r>
    </w:p>
    <w:p w14:paraId="71C5D44D" w14:textId="77777777" w:rsidR="00F946DC" w:rsidRPr="001F2D96" w:rsidRDefault="00F946DC" w:rsidP="00F946DC">
      <w:pPr>
        <w:pStyle w:val="Agencyandpositiondescriptiontext"/>
        <w:numPr>
          <w:ilvl w:val="0"/>
          <w:numId w:val="36"/>
        </w:numPr>
        <w:spacing w:before="0" w:after="0"/>
        <w:jc w:val="left"/>
        <w:rPr>
          <w:rFonts w:asciiTheme="minorHAnsi" w:eastAsiaTheme="minorHAnsi" w:hAnsiTheme="minorHAnsi" w:cstheme="minorHAnsi"/>
          <w:lang w:eastAsia="en-US"/>
        </w:rPr>
      </w:pPr>
      <w:r w:rsidRPr="001F2D96">
        <w:rPr>
          <w:rFonts w:asciiTheme="minorHAnsi" w:eastAsiaTheme="minorHAnsi" w:hAnsiTheme="minorHAnsi" w:cstheme="minorHAnsi"/>
          <w:lang w:eastAsia="en-US"/>
        </w:rPr>
        <w:t>Highly developed and influential communication skills in English and Samoan languages (written and oral) that support decision-making, advocacy and partnerships.</w:t>
      </w:r>
    </w:p>
    <w:p w14:paraId="4D6E8F00" w14:textId="77777777" w:rsidR="00F946DC" w:rsidRPr="001F2D96" w:rsidRDefault="00F946DC" w:rsidP="00F946DC">
      <w:pPr>
        <w:pStyle w:val="Agencyandpositiondescriptiontext"/>
        <w:numPr>
          <w:ilvl w:val="0"/>
          <w:numId w:val="36"/>
        </w:numPr>
        <w:spacing w:before="0" w:after="0"/>
        <w:jc w:val="left"/>
        <w:rPr>
          <w:rFonts w:asciiTheme="minorHAnsi" w:eastAsiaTheme="minorHAnsi" w:hAnsiTheme="minorHAnsi" w:cstheme="minorHAnsi"/>
          <w:lang w:eastAsia="en-US"/>
        </w:rPr>
      </w:pPr>
      <w:r w:rsidRPr="001F2D96">
        <w:rPr>
          <w:rFonts w:asciiTheme="minorHAnsi" w:eastAsiaTheme="minorHAnsi" w:hAnsiTheme="minorHAnsi" w:cstheme="minorHAnsi"/>
          <w:lang w:eastAsia="en-US"/>
        </w:rPr>
        <w:t>Demonstrated ability to independently make decisions, and progress work on complex and sensitive issues.</w:t>
      </w:r>
    </w:p>
    <w:p w14:paraId="2570C4C0" w14:textId="77777777" w:rsidR="00F946DC" w:rsidRPr="001F2D96" w:rsidRDefault="00F946DC" w:rsidP="00F946DC">
      <w:pPr>
        <w:pStyle w:val="Agencyandpositiondescriptiontext"/>
        <w:numPr>
          <w:ilvl w:val="0"/>
          <w:numId w:val="36"/>
        </w:numPr>
        <w:spacing w:before="0" w:after="0"/>
        <w:jc w:val="left"/>
        <w:rPr>
          <w:rFonts w:asciiTheme="minorHAnsi" w:eastAsiaTheme="minorHAnsi" w:hAnsiTheme="minorHAnsi" w:cstheme="minorHAnsi"/>
          <w:lang w:eastAsia="en-US"/>
        </w:rPr>
      </w:pPr>
      <w:r w:rsidRPr="001F2D96">
        <w:rPr>
          <w:rFonts w:asciiTheme="minorHAnsi" w:eastAsiaTheme="minorHAnsi" w:hAnsiTheme="minorHAnsi" w:cstheme="minorHAnsi"/>
          <w:lang w:eastAsia="en-US"/>
        </w:rPr>
        <w:t>Experience and understanding of the Samoan development context, including culture and governance.</w:t>
      </w:r>
    </w:p>
    <w:p w14:paraId="216DA000" w14:textId="5D764EB2" w:rsidR="00174348" w:rsidRPr="001F2D96" w:rsidRDefault="00047207" w:rsidP="00AF1CDF">
      <w:pPr>
        <w:pStyle w:val="ListParagraph"/>
        <w:numPr>
          <w:ilvl w:val="0"/>
          <w:numId w:val="36"/>
        </w:numPr>
        <w:rPr>
          <w:rFonts w:ascii="Calibri Light" w:hAnsi="Calibri Light" w:cs="Calibri Light"/>
          <w:color w:val="000000" w:themeColor="text1"/>
          <w:sz w:val="24"/>
          <w:szCs w:val="24"/>
        </w:rPr>
      </w:pPr>
      <w:r w:rsidRPr="001F2D96">
        <w:rPr>
          <w:rFonts w:cstheme="minorHAnsi"/>
          <w:color w:val="auto"/>
          <w:sz w:val="24"/>
          <w:szCs w:val="24"/>
        </w:rPr>
        <w:t>Desirable</w:t>
      </w:r>
      <w:r w:rsidR="001D7B69" w:rsidRPr="001F2D96">
        <w:rPr>
          <w:rFonts w:cstheme="minorHAnsi"/>
          <w:color w:val="auto"/>
          <w:sz w:val="24"/>
          <w:szCs w:val="24"/>
        </w:rPr>
        <w:t xml:space="preserve"> </w:t>
      </w:r>
      <w:r w:rsidR="00BF6219" w:rsidRPr="001F2D96">
        <w:rPr>
          <w:rFonts w:cstheme="minorHAnsi"/>
          <w:color w:val="auto"/>
          <w:sz w:val="24"/>
          <w:szCs w:val="24"/>
        </w:rPr>
        <w:t>to</w:t>
      </w:r>
      <w:r w:rsidR="001D7B69" w:rsidRPr="001F2D96">
        <w:rPr>
          <w:rFonts w:cstheme="minorHAnsi"/>
          <w:color w:val="auto"/>
          <w:sz w:val="24"/>
          <w:szCs w:val="24"/>
        </w:rPr>
        <w:t xml:space="preserve"> have an </w:t>
      </w:r>
      <w:r w:rsidRPr="001F2D96">
        <w:rPr>
          <w:rFonts w:cstheme="minorHAnsi"/>
          <w:color w:val="auto"/>
          <w:sz w:val="24"/>
          <w:szCs w:val="24"/>
        </w:rPr>
        <w:t>unrestricted</w:t>
      </w:r>
      <w:r w:rsidR="001D7B69" w:rsidRPr="001F2D96">
        <w:rPr>
          <w:rFonts w:cstheme="minorHAnsi"/>
          <w:color w:val="auto"/>
          <w:sz w:val="24"/>
          <w:szCs w:val="24"/>
        </w:rPr>
        <w:t xml:space="preserve"> d</w:t>
      </w:r>
      <w:r w:rsidRPr="001F2D96">
        <w:rPr>
          <w:rFonts w:cstheme="minorHAnsi"/>
          <w:color w:val="auto"/>
          <w:sz w:val="24"/>
          <w:szCs w:val="24"/>
        </w:rPr>
        <w:t>river’s licence</w:t>
      </w:r>
      <w:r w:rsidR="00BF6219" w:rsidRPr="001F2D96">
        <w:rPr>
          <w:rFonts w:ascii="Calibri Light" w:hAnsi="Calibri Light" w:cs="Calibri Light"/>
          <w:color w:val="000000" w:themeColor="text1"/>
          <w:sz w:val="24"/>
          <w:szCs w:val="24"/>
        </w:rPr>
        <w:t xml:space="preserve"> </w:t>
      </w:r>
    </w:p>
    <w:p w14:paraId="05F05431" w14:textId="77777777" w:rsidR="00D57989" w:rsidRPr="00D57989" w:rsidRDefault="00D57989" w:rsidP="00D57989">
      <w:pPr>
        <w:rPr>
          <w:rFonts w:ascii="Calibri Light" w:hAnsi="Calibri Light" w:cs="Calibri Light"/>
          <w:color w:val="000000" w:themeColor="text1"/>
        </w:rPr>
      </w:pPr>
    </w:p>
    <w:sectPr w:rsidR="00D57989" w:rsidRPr="00D57989" w:rsidSect="003931B6">
      <w:headerReference w:type="even" r:id="rId11"/>
      <w:headerReference w:type="default" r:id="rId12"/>
      <w:footerReference w:type="even" r:id="rId13"/>
      <w:footerReference w:type="default" r:id="rId14"/>
      <w:headerReference w:type="first" r:id="rId15"/>
      <w:footerReference w:type="first" r:id="rId16"/>
      <w:pgSz w:w="11906" w:h="16838" w:code="9"/>
      <w:pgMar w:top="1985" w:right="1134" w:bottom="1276" w:left="1134" w:header="397"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E5876" w14:textId="77777777" w:rsidR="0075230F" w:rsidRDefault="0075230F" w:rsidP="003A5358">
      <w:r>
        <w:separator/>
      </w:r>
    </w:p>
  </w:endnote>
  <w:endnote w:type="continuationSeparator" w:id="0">
    <w:p w14:paraId="3701F72C" w14:textId="77777777" w:rsidR="0075230F" w:rsidRDefault="0075230F" w:rsidP="003A5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Sans-500">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E31D2" w14:textId="17AE9EA9" w:rsidR="005241F9" w:rsidRDefault="005241F9">
    <w:pPr>
      <w:pStyle w:val="Footer"/>
    </w:pPr>
    <w:r>
      <w:rPr>
        <w:noProof/>
      </w:rPr>
      <mc:AlternateContent>
        <mc:Choice Requires="wps">
          <w:drawing>
            <wp:anchor distT="0" distB="0" distL="0" distR="0" simplePos="0" relativeHeight="251662848" behindDoc="0" locked="0" layoutInCell="1" allowOverlap="1" wp14:anchorId="21097929" wp14:editId="0625A450">
              <wp:simplePos x="635" y="635"/>
              <wp:positionH relativeFrom="page">
                <wp:align>center</wp:align>
              </wp:positionH>
              <wp:positionV relativeFrom="page">
                <wp:align>bottom</wp:align>
              </wp:positionV>
              <wp:extent cx="622300" cy="452755"/>
              <wp:effectExtent l="0" t="0" r="6350" b="0"/>
              <wp:wrapNone/>
              <wp:docPr id="86575212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251AF536" w14:textId="163DE246" w:rsidR="005241F9" w:rsidRPr="005241F9" w:rsidRDefault="005241F9" w:rsidP="005241F9">
                          <w:pPr>
                            <w:spacing w:after="0"/>
                            <w:rPr>
                              <w:rFonts w:ascii="Aptos" w:eastAsia="Aptos" w:hAnsi="Aptos" w:cs="Aptos"/>
                              <w:noProof/>
                              <w:color w:val="FF0000"/>
                              <w:sz w:val="24"/>
                              <w:szCs w:val="24"/>
                            </w:rPr>
                          </w:pPr>
                          <w:r w:rsidRPr="005241F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097929"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35.65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ANwsm/DgIAABwE&#10;AAAOAAAAAAAAAAAAAAAAAC4CAABkcnMvZTJvRG9jLnhtbFBLAQItABQABgAIAAAAIQCmX8R22gAA&#10;AAMBAAAPAAAAAAAAAAAAAAAAAGgEAABkcnMvZG93bnJldi54bWxQSwUGAAAAAAQABADzAAAAbwUA&#10;AAAA&#10;" filled="f" stroked="f">
              <v:fill o:detectmouseclick="t"/>
              <v:textbox style="mso-fit-shape-to-text:t" inset="0,0,0,15pt">
                <w:txbxContent>
                  <w:p w14:paraId="251AF536" w14:textId="163DE246" w:rsidR="005241F9" w:rsidRPr="005241F9" w:rsidRDefault="005241F9" w:rsidP="005241F9">
                    <w:pPr>
                      <w:spacing w:after="0"/>
                      <w:rPr>
                        <w:rFonts w:ascii="Aptos" w:eastAsia="Aptos" w:hAnsi="Aptos" w:cs="Aptos"/>
                        <w:noProof/>
                        <w:color w:val="FF0000"/>
                        <w:sz w:val="24"/>
                        <w:szCs w:val="24"/>
                      </w:rPr>
                    </w:pPr>
                    <w:r w:rsidRPr="005241F9">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3A278" w14:textId="16DE13AE" w:rsidR="00F550A0" w:rsidRPr="00F550A0" w:rsidRDefault="005241F9" w:rsidP="00F550A0">
    <w:pPr>
      <w:pStyle w:val="Footer"/>
      <w:ind w:firstLine="8356"/>
      <w:rPr>
        <w:b/>
        <w:color w:val="FFFFFF" w:themeColor="background1"/>
      </w:rPr>
    </w:pPr>
    <w:r>
      <w:rPr>
        <w:noProof/>
      </w:rPr>
      <mc:AlternateContent>
        <mc:Choice Requires="wps">
          <w:drawing>
            <wp:anchor distT="0" distB="0" distL="0" distR="0" simplePos="0" relativeHeight="251663872" behindDoc="0" locked="0" layoutInCell="1" allowOverlap="1" wp14:anchorId="60A5A930" wp14:editId="04ECBBCF">
              <wp:simplePos x="635" y="635"/>
              <wp:positionH relativeFrom="page">
                <wp:align>center</wp:align>
              </wp:positionH>
              <wp:positionV relativeFrom="page">
                <wp:align>bottom</wp:align>
              </wp:positionV>
              <wp:extent cx="622300" cy="452755"/>
              <wp:effectExtent l="0" t="0" r="6350" b="0"/>
              <wp:wrapNone/>
              <wp:docPr id="148510414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4B4853DF" w14:textId="30C6713F" w:rsidR="005241F9" w:rsidRPr="005241F9" w:rsidRDefault="005241F9" w:rsidP="005241F9">
                          <w:pPr>
                            <w:spacing w:after="0"/>
                            <w:rPr>
                              <w:rFonts w:ascii="Aptos" w:eastAsia="Aptos" w:hAnsi="Aptos" w:cs="Aptos"/>
                              <w:noProof/>
                              <w:color w:val="FF0000"/>
                              <w:sz w:val="24"/>
                              <w:szCs w:val="24"/>
                            </w:rPr>
                          </w:pPr>
                          <w:r w:rsidRPr="005241F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A5A930"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35.65pt;z-index:25166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XuCDgIAABwEAAAOAAAAZHJzL2Uyb0RvYy54bWysU8Fu2zAMvQ/YPwi6L3bSpe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BgfXuCDgIAABwE&#10;AAAOAAAAAAAAAAAAAAAAAC4CAABkcnMvZTJvRG9jLnhtbFBLAQItABQABgAIAAAAIQCmX8R22gAA&#10;AAMBAAAPAAAAAAAAAAAAAAAAAGgEAABkcnMvZG93bnJldi54bWxQSwUGAAAAAAQABADzAAAAbwUA&#10;AAAA&#10;" filled="f" stroked="f">
              <v:fill o:detectmouseclick="t"/>
              <v:textbox style="mso-fit-shape-to-text:t" inset="0,0,0,15pt">
                <w:txbxContent>
                  <w:p w14:paraId="4B4853DF" w14:textId="30C6713F" w:rsidR="005241F9" w:rsidRPr="005241F9" w:rsidRDefault="005241F9" w:rsidP="005241F9">
                    <w:pPr>
                      <w:spacing w:after="0"/>
                      <w:rPr>
                        <w:rFonts w:ascii="Aptos" w:eastAsia="Aptos" w:hAnsi="Aptos" w:cs="Aptos"/>
                        <w:noProof/>
                        <w:color w:val="FF0000"/>
                        <w:sz w:val="24"/>
                        <w:szCs w:val="24"/>
                      </w:rPr>
                    </w:pPr>
                    <w:r w:rsidRPr="005241F9">
                      <w:rPr>
                        <w:rFonts w:ascii="Aptos" w:eastAsia="Aptos" w:hAnsi="Aptos" w:cs="Aptos"/>
                        <w:noProof/>
                        <w:color w:val="FF0000"/>
                        <w:sz w:val="24"/>
                        <w:szCs w:val="24"/>
                      </w:rPr>
                      <w:t>OFFICIAL</w:t>
                    </w:r>
                  </w:p>
                </w:txbxContent>
              </v:textbox>
              <w10:wrap anchorx="page" anchory="page"/>
            </v:shape>
          </w:pict>
        </mc:Fallback>
      </mc:AlternateContent>
    </w:r>
    <w:sdt>
      <w:sdtPr>
        <w:id w:val="-1912528013"/>
        <w:docPartObj>
          <w:docPartGallery w:val="Page Numbers (Bottom of Page)"/>
          <w:docPartUnique/>
        </w:docPartObj>
      </w:sdtPr>
      <w:sdtEndPr>
        <w:rPr>
          <w:b/>
          <w:color w:val="FFFFFF" w:themeColor="background1"/>
        </w:rPr>
      </w:sdtEndPr>
      <w:sdtContent>
        <w:sdt>
          <w:sdtPr>
            <w:rPr>
              <w:b/>
              <w:color w:val="FFFFFF" w:themeColor="background1"/>
            </w:rPr>
            <w:id w:val="-97408963"/>
            <w:docPartObj>
              <w:docPartGallery w:val="Page Numbers (Top of Page)"/>
              <w:docPartUnique/>
            </w:docPartObj>
          </w:sdtPr>
          <w:sdtContent>
            <w:r w:rsidR="00F550A0" w:rsidRPr="00F550A0">
              <w:rPr>
                <w:b/>
                <w:color w:val="FFFFFF" w:themeColor="background1"/>
              </w:rPr>
              <w:t xml:space="preserve">Page </w:t>
            </w:r>
            <w:r w:rsidR="00F550A0" w:rsidRPr="00F550A0">
              <w:rPr>
                <w:b/>
                <w:bCs/>
                <w:color w:val="FFFFFF" w:themeColor="background1"/>
                <w:sz w:val="24"/>
                <w:szCs w:val="24"/>
              </w:rPr>
              <w:fldChar w:fldCharType="begin"/>
            </w:r>
            <w:r w:rsidR="00F550A0" w:rsidRPr="00F550A0">
              <w:rPr>
                <w:b/>
                <w:bCs/>
                <w:color w:val="FFFFFF" w:themeColor="background1"/>
              </w:rPr>
              <w:instrText xml:space="preserve"> PAGE </w:instrText>
            </w:r>
            <w:r w:rsidR="00F550A0" w:rsidRPr="00F550A0">
              <w:rPr>
                <w:b/>
                <w:bCs/>
                <w:color w:val="FFFFFF" w:themeColor="background1"/>
                <w:sz w:val="24"/>
                <w:szCs w:val="24"/>
              </w:rPr>
              <w:fldChar w:fldCharType="separate"/>
            </w:r>
            <w:r w:rsidR="00724864">
              <w:rPr>
                <w:b/>
                <w:bCs/>
                <w:noProof/>
                <w:color w:val="FFFFFF" w:themeColor="background1"/>
              </w:rPr>
              <w:t>2</w:t>
            </w:r>
            <w:r w:rsidR="00F550A0" w:rsidRPr="00F550A0">
              <w:rPr>
                <w:b/>
                <w:bCs/>
                <w:color w:val="FFFFFF" w:themeColor="background1"/>
                <w:sz w:val="24"/>
                <w:szCs w:val="24"/>
              </w:rPr>
              <w:fldChar w:fldCharType="end"/>
            </w:r>
            <w:r w:rsidR="00F550A0" w:rsidRPr="00F550A0">
              <w:rPr>
                <w:b/>
                <w:color w:val="FFFFFF" w:themeColor="background1"/>
              </w:rPr>
              <w:t xml:space="preserve"> of </w:t>
            </w:r>
            <w:r w:rsidR="00F550A0" w:rsidRPr="00F550A0">
              <w:rPr>
                <w:b/>
                <w:bCs/>
                <w:color w:val="FFFFFF" w:themeColor="background1"/>
                <w:sz w:val="24"/>
                <w:szCs w:val="24"/>
              </w:rPr>
              <w:fldChar w:fldCharType="begin"/>
            </w:r>
            <w:r w:rsidR="00F550A0" w:rsidRPr="00F550A0">
              <w:rPr>
                <w:b/>
                <w:bCs/>
                <w:color w:val="FFFFFF" w:themeColor="background1"/>
              </w:rPr>
              <w:instrText xml:space="preserve"> NUMPAGES  </w:instrText>
            </w:r>
            <w:r w:rsidR="00F550A0" w:rsidRPr="00F550A0">
              <w:rPr>
                <w:b/>
                <w:bCs/>
                <w:color w:val="FFFFFF" w:themeColor="background1"/>
                <w:sz w:val="24"/>
                <w:szCs w:val="24"/>
              </w:rPr>
              <w:fldChar w:fldCharType="separate"/>
            </w:r>
            <w:r w:rsidR="00724864">
              <w:rPr>
                <w:b/>
                <w:bCs/>
                <w:noProof/>
                <w:color w:val="FFFFFF" w:themeColor="background1"/>
              </w:rPr>
              <w:t>6</w:t>
            </w:r>
            <w:r w:rsidR="00F550A0" w:rsidRPr="00F550A0">
              <w:rPr>
                <w:b/>
                <w:bCs/>
                <w:color w:val="FFFFFF" w:themeColor="background1"/>
                <w:sz w:val="24"/>
                <w:szCs w:val="24"/>
              </w:rPr>
              <w:fldChar w:fldCharType="end"/>
            </w:r>
          </w:sdtContent>
        </w:sdt>
      </w:sdtContent>
    </w:sdt>
  </w:p>
  <w:p w14:paraId="599C9AC0" w14:textId="77777777" w:rsidR="00F550A0" w:rsidRDefault="00F550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672AA" w14:textId="54FC92AC" w:rsidR="00F550A0" w:rsidRPr="00F550A0" w:rsidRDefault="005241F9" w:rsidP="00F550A0">
    <w:pPr>
      <w:pStyle w:val="Footer"/>
      <w:tabs>
        <w:tab w:val="clear" w:pos="9356"/>
        <w:tab w:val="right" w:pos="8931"/>
      </w:tabs>
      <w:rPr>
        <w:b/>
        <w:color w:val="FFFFFF" w:themeColor="background1"/>
      </w:rPr>
    </w:pPr>
    <w:r>
      <w:rPr>
        <w:b/>
        <w:noProof/>
        <w:color w:val="FFFFFF" w:themeColor="background1"/>
      </w:rPr>
      <mc:AlternateContent>
        <mc:Choice Requires="wps">
          <w:drawing>
            <wp:anchor distT="0" distB="0" distL="0" distR="0" simplePos="0" relativeHeight="251661824" behindDoc="0" locked="0" layoutInCell="1" allowOverlap="1" wp14:anchorId="7893A2D4" wp14:editId="52D40DDD">
              <wp:simplePos x="723900" y="10172700"/>
              <wp:positionH relativeFrom="page">
                <wp:align>center</wp:align>
              </wp:positionH>
              <wp:positionV relativeFrom="page">
                <wp:align>bottom</wp:align>
              </wp:positionV>
              <wp:extent cx="622300" cy="452755"/>
              <wp:effectExtent l="0" t="0" r="6350" b="0"/>
              <wp:wrapNone/>
              <wp:docPr id="106198160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0ABFD2B1" w14:textId="7C027457" w:rsidR="005241F9" w:rsidRPr="005241F9" w:rsidRDefault="005241F9" w:rsidP="005241F9">
                          <w:pPr>
                            <w:spacing w:after="0"/>
                            <w:rPr>
                              <w:rFonts w:ascii="Aptos" w:eastAsia="Aptos" w:hAnsi="Aptos" w:cs="Aptos"/>
                              <w:noProof/>
                              <w:color w:val="FF0000"/>
                              <w:sz w:val="24"/>
                              <w:szCs w:val="24"/>
                            </w:rPr>
                          </w:pPr>
                          <w:r w:rsidRPr="005241F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93A2D4"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35.6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" filled="f" stroked="f">
              <v:fill o:detectmouseclick="t"/>
              <v:textbox style="mso-fit-shape-to-text:t" inset="0,0,0,15pt">
                <w:txbxContent>
                  <w:p w14:paraId="0ABFD2B1" w14:textId="7C027457" w:rsidR="005241F9" w:rsidRPr="005241F9" w:rsidRDefault="005241F9" w:rsidP="005241F9">
                    <w:pPr>
                      <w:spacing w:after="0"/>
                      <w:rPr>
                        <w:rFonts w:ascii="Aptos" w:eastAsia="Aptos" w:hAnsi="Aptos" w:cs="Aptos"/>
                        <w:noProof/>
                        <w:color w:val="FF0000"/>
                        <w:sz w:val="24"/>
                        <w:szCs w:val="24"/>
                      </w:rPr>
                    </w:pPr>
                    <w:r w:rsidRPr="005241F9">
                      <w:rPr>
                        <w:rFonts w:ascii="Aptos" w:eastAsia="Aptos" w:hAnsi="Aptos" w:cs="Aptos"/>
                        <w:noProof/>
                        <w:color w:val="FF0000"/>
                        <w:sz w:val="24"/>
                        <w:szCs w:val="24"/>
                      </w:rPr>
                      <w:t>OFFICIAL</w:t>
                    </w:r>
                  </w:p>
                </w:txbxContent>
              </v:textbox>
              <w10:wrap anchorx="page" anchory="page"/>
            </v:shape>
          </w:pict>
        </mc:Fallback>
      </mc:AlternateContent>
    </w:r>
    <w:r w:rsidR="00F550A0">
      <w:rPr>
        <w:b/>
        <w:color w:val="FFFFFF" w:themeColor="background1"/>
      </w:rPr>
      <w:tab/>
    </w:r>
    <w:sdt>
      <w:sdtPr>
        <w:rPr>
          <w:b/>
          <w:color w:val="FFFFFF" w:themeColor="background1"/>
        </w:rPr>
        <w:id w:val="-1640021951"/>
        <w:docPartObj>
          <w:docPartGallery w:val="Page Numbers (Bottom of Page)"/>
          <w:docPartUnique/>
        </w:docPartObj>
      </w:sdtPr>
      <w:sdtContent>
        <w:sdt>
          <w:sdtPr>
            <w:rPr>
              <w:b/>
              <w:color w:val="FFFFFF" w:themeColor="background1"/>
            </w:rPr>
            <w:id w:val="-1769616900"/>
            <w:docPartObj>
              <w:docPartGallery w:val="Page Numbers (Top of Page)"/>
              <w:docPartUnique/>
            </w:docPartObj>
          </w:sdtPr>
          <w:sdtContent>
            <w:r w:rsidR="00F550A0" w:rsidRPr="00F550A0">
              <w:rPr>
                <w:b/>
                <w:color w:val="FFFFFF" w:themeColor="background1"/>
              </w:rPr>
              <w:t xml:space="preserve">Page </w:t>
            </w:r>
            <w:r w:rsidR="00F550A0" w:rsidRPr="00F550A0">
              <w:rPr>
                <w:b/>
                <w:bCs/>
                <w:color w:val="FFFFFF" w:themeColor="background1"/>
                <w:sz w:val="24"/>
                <w:szCs w:val="24"/>
              </w:rPr>
              <w:fldChar w:fldCharType="begin"/>
            </w:r>
            <w:r w:rsidR="00F550A0" w:rsidRPr="00F550A0">
              <w:rPr>
                <w:b/>
                <w:bCs/>
                <w:color w:val="FFFFFF" w:themeColor="background1"/>
              </w:rPr>
              <w:instrText xml:space="preserve"> PAGE </w:instrText>
            </w:r>
            <w:r w:rsidR="00F550A0" w:rsidRPr="00F550A0">
              <w:rPr>
                <w:b/>
                <w:bCs/>
                <w:color w:val="FFFFFF" w:themeColor="background1"/>
                <w:sz w:val="24"/>
                <w:szCs w:val="24"/>
              </w:rPr>
              <w:fldChar w:fldCharType="separate"/>
            </w:r>
            <w:r w:rsidR="00724864">
              <w:rPr>
                <w:b/>
                <w:bCs/>
                <w:noProof/>
                <w:color w:val="FFFFFF" w:themeColor="background1"/>
              </w:rPr>
              <w:t>1</w:t>
            </w:r>
            <w:r w:rsidR="00F550A0" w:rsidRPr="00F550A0">
              <w:rPr>
                <w:b/>
                <w:bCs/>
                <w:color w:val="FFFFFF" w:themeColor="background1"/>
                <w:sz w:val="24"/>
                <w:szCs w:val="24"/>
              </w:rPr>
              <w:fldChar w:fldCharType="end"/>
            </w:r>
            <w:r w:rsidR="00F550A0" w:rsidRPr="00F550A0">
              <w:rPr>
                <w:b/>
                <w:color w:val="FFFFFF" w:themeColor="background1"/>
              </w:rPr>
              <w:t xml:space="preserve"> of </w:t>
            </w:r>
            <w:r w:rsidR="00F550A0" w:rsidRPr="00F550A0">
              <w:rPr>
                <w:b/>
                <w:bCs/>
                <w:color w:val="FFFFFF" w:themeColor="background1"/>
                <w:sz w:val="24"/>
                <w:szCs w:val="24"/>
              </w:rPr>
              <w:fldChar w:fldCharType="begin"/>
            </w:r>
            <w:r w:rsidR="00F550A0" w:rsidRPr="00F550A0">
              <w:rPr>
                <w:b/>
                <w:bCs/>
                <w:color w:val="FFFFFF" w:themeColor="background1"/>
              </w:rPr>
              <w:instrText xml:space="preserve"> NUMPAGES  </w:instrText>
            </w:r>
            <w:r w:rsidR="00F550A0" w:rsidRPr="00F550A0">
              <w:rPr>
                <w:b/>
                <w:bCs/>
                <w:color w:val="FFFFFF" w:themeColor="background1"/>
                <w:sz w:val="24"/>
                <w:szCs w:val="24"/>
              </w:rPr>
              <w:fldChar w:fldCharType="separate"/>
            </w:r>
            <w:r w:rsidR="00724864">
              <w:rPr>
                <w:b/>
                <w:bCs/>
                <w:noProof/>
                <w:color w:val="FFFFFF" w:themeColor="background1"/>
              </w:rPr>
              <w:t>6</w:t>
            </w:r>
            <w:r w:rsidR="00F550A0" w:rsidRPr="00F550A0">
              <w:rPr>
                <w:b/>
                <w:bCs/>
                <w:color w:val="FFFFFF" w:themeColor="background1"/>
                <w:sz w:val="24"/>
                <w:szCs w:val="24"/>
              </w:rPr>
              <w:fldChar w:fldCharType="end"/>
            </w:r>
          </w:sdtContent>
        </w:sdt>
      </w:sdtContent>
    </w:sdt>
  </w:p>
  <w:p w14:paraId="17F9A6AC" w14:textId="77777777" w:rsidR="0036228E" w:rsidRPr="00F550A0" w:rsidRDefault="0036228E">
    <w:pPr>
      <w:pStyle w:val="Footer"/>
      <w:rPr>
        <w:b/>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014DA" w14:textId="77777777" w:rsidR="0075230F" w:rsidRPr="008C5A0E" w:rsidRDefault="0075230F" w:rsidP="003A5358">
      <w:pPr>
        <w:pStyle w:val="FootnoteSeparator"/>
      </w:pPr>
    </w:p>
  </w:footnote>
  <w:footnote w:type="continuationSeparator" w:id="0">
    <w:p w14:paraId="0F83553F" w14:textId="77777777" w:rsidR="0075230F" w:rsidRDefault="0075230F" w:rsidP="003A5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BB183" w14:textId="54FBB75D" w:rsidR="005241F9" w:rsidRDefault="005241F9">
    <w:pPr>
      <w:pStyle w:val="Header"/>
    </w:pPr>
    <w:r>
      <w:rPr>
        <w:noProof/>
      </w:rPr>
      <mc:AlternateContent>
        <mc:Choice Requires="wps">
          <w:drawing>
            <wp:anchor distT="0" distB="0" distL="0" distR="0" simplePos="0" relativeHeight="251659776" behindDoc="0" locked="0" layoutInCell="1" allowOverlap="1" wp14:anchorId="57B64BF7" wp14:editId="7A344301">
              <wp:simplePos x="635" y="635"/>
              <wp:positionH relativeFrom="page">
                <wp:align>center</wp:align>
              </wp:positionH>
              <wp:positionV relativeFrom="page">
                <wp:align>top</wp:align>
              </wp:positionV>
              <wp:extent cx="622300" cy="452755"/>
              <wp:effectExtent l="0" t="0" r="6350" b="4445"/>
              <wp:wrapNone/>
              <wp:docPr id="158587415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45704699" w14:textId="7F51277B" w:rsidR="005241F9" w:rsidRPr="005241F9" w:rsidRDefault="005241F9" w:rsidP="005241F9">
                          <w:pPr>
                            <w:spacing w:after="0"/>
                            <w:rPr>
                              <w:rFonts w:ascii="Aptos" w:eastAsia="Aptos" w:hAnsi="Aptos" w:cs="Aptos"/>
                              <w:noProof/>
                              <w:color w:val="FF0000"/>
                              <w:sz w:val="24"/>
                              <w:szCs w:val="24"/>
                            </w:rPr>
                          </w:pPr>
                          <w:r w:rsidRPr="005241F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B64BF7" id="_x0000_t202" coordsize="21600,21600" o:spt="202" path="m,l,21600r21600,l21600,xe">
              <v:stroke joinstyle="miter"/>
              <v:path gradientshapeok="t" o:connecttype="rect"/>
            </v:shapetype>
            <v:shape id="Text Box 2" o:spid="_x0000_s1026" type="#_x0000_t202" alt="OFFICIAL" style="position:absolute;margin-left:0;margin-top:0;width:49pt;height:35.6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fill o:detectmouseclick="t"/>
              <v:textbox style="mso-fit-shape-to-text:t" inset="0,15pt,0,0">
                <w:txbxContent>
                  <w:p w14:paraId="45704699" w14:textId="7F51277B" w:rsidR="005241F9" w:rsidRPr="005241F9" w:rsidRDefault="005241F9" w:rsidP="005241F9">
                    <w:pPr>
                      <w:spacing w:after="0"/>
                      <w:rPr>
                        <w:rFonts w:ascii="Aptos" w:eastAsia="Aptos" w:hAnsi="Aptos" w:cs="Aptos"/>
                        <w:noProof/>
                        <w:color w:val="FF0000"/>
                        <w:sz w:val="24"/>
                        <w:szCs w:val="24"/>
                      </w:rPr>
                    </w:pPr>
                    <w:r w:rsidRPr="005241F9">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B77F6" w14:textId="69D320FD" w:rsidR="002D0464" w:rsidRPr="000854FD" w:rsidRDefault="005241F9" w:rsidP="00862CD7">
    <w:pPr>
      <w:pStyle w:val="Header"/>
    </w:pPr>
    <w:r>
      <w:rPr>
        <w:noProof/>
        <w:lang w:eastAsia="en-AU"/>
      </w:rPr>
      <mc:AlternateContent>
        <mc:Choice Requires="wps">
          <w:drawing>
            <wp:anchor distT="0" distB="0" distL="0" distR="0" simplePos="0" relativeHeight="251660800" behindDoc="0" locked="0" layoutInCell="1" allowOverlap="1" wp14:anchorId="63A56B51" wp14:editId="1D4CD8A4">
              <wp:simplePos x="635" y="635"/>
              <wp:positionH relativeFrom="page">
                <wp:align>center</wp:align>
              </wp:positionH>
              <wp:positionV relativeFrom="page">
                <wp:align>top</wp:align>
              </wp:positionV>
              <wp:extent cx="622300" cy="452755"/>
              <wp:effectExtent l="0" t="0" r="6350" b="4445"/>
              <wp:wrapNone/>
              <wp:docPr id="56461341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02B1D2D5" w14:textId="7AF1F6B7" w:rsidR="005241F9" w:rsidRPr="005241F9" w:rsidRDefault="005241F9" w:rsidP="005241F9">
                          <w:pPr>
                            <w:spacing w:after="0"/>
                            <w:rPr>
                              <w:rFonts w:ascii="Aptos" w:eastAsia="Aptos" w:hAnsi="Aptos" w:cs="Aptos"/>
                              <w:noProof/>
                              <w:color w:val="FF0000"/>
                              <w:sz w:val="24"/>
                              <w:szCs w:val="24"/>
                            </w:rPr>
                          </w:pPr>
                          <w:r w:rsidRPr="005241F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A56B51" id="_x0000_t202" coordsize="21600,21600" o:spt="202" path="m,l,21600r21600,l21600,xe">
              <v:stroke joinstyle="miter"/>
              <v:path gradientshapeok="t" o:connecttype="rect"/>
            </v:shapetype>
            <v:shape id="Text Box 3" o:spid="_x0000_s1027" type="#_x0000_t202" alt="OFFICIAL" style="position:absolute;margin-left:0;margin-top:0;width:49pt;height:35.6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" filled="f" stroked="f">
              <v:fill o:detectmouseclick="t"/>
              <v:textbox style="mso-fit-shape-to-text:t" inset="0,15pt,0,0">
                <w:txbxContent>
                  <w:p w14:paraId="02B1D2D5" w14:textId="7AF1F6B7" w:rsidR="005241F9" w:rsidRPr="005241F9" w:rsidRDefault="005241F9" w:rsidP="005241F9">
                    <w:pPr>
                      <w:spacing w:after="0"/>
                      <w:rPr>
                        <w:rFonts w:ascii="Aptos" w:eastAsia="Aptos" w:hAnsi="Aptos" w:cs="Aptos"/>
                        <w:noProof/>
                        <w:color w:val="FF0000"/>
                        <w:sz w:val="24"/>
                        <w:szCs w:val="24"/>
                      </w:rPr>
                    </w:pPr>
                    <w:r w:rsidRPr="005241F9">
                      <w:rPr>
                        <w:rFonts w:ascii="Aptos" w:eastAsia="Aptos" w:hAnsi="Aptos" w:cs="Aptos"/>
                        <w:noProof/>
                        <w:color w:val="FF0000"/>
                        <w:sz w:val="24"/>
                        <w:szCs w:val="24"/>
                      </w:rPr>
                      <w:t>OFFICIAL</w:t>
                    </w:r>
                  </w:p>
                </w:txbxContent>
              </v:textbox>
              <w10:wrap anchorx="page" anchory="page"/>
            </v:shape>
          </w:pict>
        </mc:Fallback>
      </mc:AlternateContent>
    </w:r>
    <w:r w:rsidR="002D0464" w:rsidRPr="005A72E9">
      <w:rPr>
        <w:noProof/>
        <w:lang w:eastAsia="en-AU"/>
      </w:rPr>
      <w:drawing>
        <wp:anchor distT="0" distB="0" distL="114300" distR="114300" simplePos="0" relativeHeight="251657728" behindDoc="1" locked="1" layoutInCell="1" allowOverlap="1" wp14:anchorId="24181A83" wp14:editId="4BBDE363">
          <wp:simplePos x="0" y="0"/>
          <wp:positionH relativeFrom="page">
            <wp:posOffset>12700</wp:posOffset>
          </wp:positionH>
          <wp:positionV relativeFrom="page">
            <wp:posOffset>0</wp:posOffset>
          </wp:positionV>
          <wp:extent cx="7559040" cy="10692130"/>
          <wp:effectExtent l="0" t="0" r="381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eport-Page-1-Gradient.png"/>
                  <pic:cNvPicPr/>
                </pic:nvPicPr>
                <pic:blipFill>
                  <a:blip r:embed="rId1">
                    <a:extLst>
                      <a:ext uri="{28A0092B-C50C-407E-A947-70E740481C1C}">
                        <a14:useLocalDpi xmlns:a14="http://schemas.microsoft.com/office/drawing/2010/main" val="0"/>
                      </a:ext>
                    </a:extLst>
                  </a:blip>
                  <a:stretch>
                    <a:fillRect/>
                  </a:stretch>
                </pic:blipFill>
                <pic:spPr>
                  <a:xfrm>
                    <a:off x="0" y="0"/>
                    <a:ext cx="7559040" cy="10692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4D130" w14:textId="4DDDC21C" w:rsidR="00FC16B9" w:rsidRDefault="005241F9" w:rsidP="00FC16B9">
    <w:pPr>
      <w:pStyle w:val="Header"/>
      <w:tabs>
        <w:tab w:val="clear" w:pos="4513"/>
        <w:tab w:val="clear" w:pos="9026"/>
        <w:tab w:val="left" w:pos="1380"/>
      </w:tabs>
    </w:pPr>
    <w:r>
      <w:rPr>
        <w:noProof/>
        <w:lang w:eastAsia="en-AU"/>
      </w:rPr>
      <mc:AlternateContent>
        <mc:Choice Requires="wps">
          <w:drawing>
            <wp:anchor distT="0" distB="0" distL="0" distR="0" simplePos="0" relativeHeight="251658752" behindDoc="0" locked="0" layoutInCell="1" allowOverlap="1" wp14:anchorId="4745F2F7" wp14:editId="4AC31EEE">
              <wp:simplePos x="723900" y="257175"/>
              <wp:positionH relativeFrom="page">
                <wp:align>center</wp:align>
              </wp:positionH>
              <wp:positionV relativeFrom="page">
                <wp:align>top</wp:align>
              </wp:positionV>
              <wp:extent cx="622300" cy="452755"/>
              <wp:effectExtent l="0" t="0" r="6350" b="4445"/>
              <wp:wrapNone/>
              <wp:docPr id="137376045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265C7A98" w14:textId="44D7E87E" w:rsidR="005241F9" w:rsidRPr="005241F9" w:rsidRDefault="005241F9" w:rsidP="005241F9">
                          <w:pPr>
                            <w:spacing w:after="0"/>
                            <w:rPr>
                              <w:rFonts w:ascii="Aptos" w:eastAsia="Aptos" w:hAnsi="Aptos" w:cs="Aptos"/>
                              <w:noProof/>
                              <w:color w:val="FF0000"/>
                              <w:sz w:val="24"/>
                              <w:szCs w:val="24"/>
                            </w:rPr>
                          </w:pPr>
                          <w:r w:rsidRPr="005241F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45F2F7" id="_x0000_t202" coordsize="21600,21600" o:spt="202" path="m,l,21600r21600,l21600,xe">
              <v:stroke joinstyle="miter"/>
              <v:path gradientshapeok="t" o:connecttype="rect"/>
            </v:shapetype>
            <v:shape id="Text Box 1" o:spid="_x0000_s1030" type="#_x0000_t202" alt="OFFICIAL" style="position:absolute;margin-left:0;margin-top:0;width:49pt;height:35.6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" filled="f" stroked="f">
              <v:fill o:detectmouseclick="t"/>
              <v:textbox style="mso-fit-shape-to-text:t" inset="0,15pt,0,0">
                <w:txbxContent>
                  <w:p w14:paraId="265C7A98" w14:textId="44D7E87E" w:rsidR="005241F9" w:rsidRPr="005241F9" w:rsidRDefault="005241F9" w:rsidP="005241F9">
                    <w:pPr>
                      <w:spacing w:after="0"/>
                      <w:rPr>
                        <w:rFonts w:ascii="Aptos" w:eastAsia="Aptos" w:hAnsi="Aptos" w:cs="Aptos"/>
                        <w:noProof/>
                        <w:color w:val="FF0000"/>
                        <w:sz w:val="24"/>
                        <w:szCs w:val="24"/>
                      </w:rPr>
                    </w:pPr>
                    <w:r w:rsidRPr="005241F9">
                      <w:rPr>
                        <w:rFonts w:ascii="Aptos" w:eastAsia="Aptos" w:hAnsi="Aptos" w:cs="Aptos"/>
                        <w:noProof/>
                        <w:color w:val="FF0000"/>
                        <w:sz w:val="24"/>
                        <w:szCs w:val="24"/>
                      </w:rPr>
                      <w:t>OFFICIAL</w:t>
                    </w:r>
                  </w:p>
                </w:txbxContent>
              </v:textbox>
              <w10:wrap anchorx="page" anchory="page"/>
            </v:shape>
          </w:pict>
        </mc:Fallback>
      </mc:AlternateContent>
    </w:r>
    <w:r w:rsidR="002D0464" w:rsidRPr="003931B6">
      <w:rPr>
        <w:noProof/>
        <w:lang w:eastAsia="en-AU"/>
      </w:rPr>
      <w:drawing>
        <wp:anchor distT="0" distB="0" distL="114300" distR="114300" simplePos="0" relativeHeight="251656704" behindDoc="1" locked="1" layoutInCell="1" allowOverlap="1" wp14:anchorId="4EC937F6" wp14:editId="06E40BD5">
          <wp:simplePos x="0" y="0"/>
          <wp:positionH relativeFrom="page">
            <wp:align>left</wp:align>
          </wp:positionH>
          <wp:positionV relativeFrom="page">
            <wp:posOffset>-19050</wp:posOffset>
          </wp:positionV>
          <wp:extent cx="7559040" cy="1069213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eport-Page-1-Gradient.png"/>
                  <pic:cNvPicPr/>
                </pic:nvPicPr>
                <pic:blipFill>
                  <a:blip r:embed="rId1">
                    <a:extLst>
                      <a:ext uri="{28A0092B-C50C-407E-A947-70E740481C1C}">
                        <a14:useLocalDpi xmlns:a14="http://schemas.microsoft.com/office/drawing/2010/main" val="0"/>
                      </a:ext>
                    </a:extLst>
                  </a:blip>
                  <a:stretch>
                    <a:fillRect/>
                  </a:stretch>
                </pic:blipFill>
                <pic:spPr>
                  <a:xfrm>
                    <a:off x="0" y="0"/>
                    <a:ext cx="7559040" cy="10692130"/>
                  </a:xfrm>
                  <a:prstGeom prst="rect">
                    <a:avLst/>
                  </a:prstGeom>
                </pic:spPr>
              </pic:pic>
            </a:graphicData>
          </a:graphic>
          <wp14:sizeRelH relativeFrom="margin">
            <wp14:pctWidth>0</wp14:pctWidth>
          </wp14:sizeRelH>
          <wp14:sizeRelV relativeFrom="margin">
            <wp14:pctHeight>0</wp14:pctHeight>
          </wp14:sizeRelV>
        </wp:anchor>
      </w:drawing>
    </w:r>
    <w:r w:rsidR="003931B6" w:rsidRPr="003931B6">
      <w:t xml:space="preserve">Post: </w:t>
    </w:r>
    <w:r w:rsidR="007D2427">
      <w:t>Apia</w:t>
    </w:r>
    <w:r w:rsidR="003931B6">
      <w:br/>
    </w:r>
    <w:r w:rsidR="003931B6" w:rsidRPr="003931B6">
      <w:t xml:space="preserve">Last updated: </w:t>
    </w:r>
    <w:r w:rsidR="007D2427" w:rsidRPr="007D2427">
      <w:t>June 2026</w:t>
    </w:r>
  </w:p>
  <w:p w14:paraId="075C114C" w14:textId="77777777" w:rsidR="00FC16B9" w:rsidRPr="005C234B" w:rsidRDefault="00FC16B9" w:rsidP="00FC16B9">
    <w:pPr>
      <w:pStyle w:val="Header"/>
      <w:tabs>
        <w:tab w:val="clear" w:pos="4513"/>
        <w:tab w:val="clear" w:pos="9026"/>
        <w:tab w:val="left" w:pos="1380"/>
      </w:tabs>
      <w:rPr>
        <w:rFonts w:cstheme="minorHAnsi"/>
        <w:color w:val="auto"/>
        <w:sz w:val="28"/>
        <w:szCs w:val="28"/>
      </w:rPr>
    </w:pPr>
  </w:p>
  <w:p w14:paraId="0B649CCC" w14:textId="16AED85A" w:rsidR="00FC16B9" w:rsidRPr="005C234B" w:rsidRDefault="00B41169" w:rsidP="00FC16B9">
    <w:pPr>
      <w:pStyle w:val="Header"/>
      <w:jc w:val="center"/>
      <w:rPr>
        <w:rFonts w:cstheme="minorHAnsi"/>
        <w:b/>
        <w:color w:val="auto"/>
        <w:sz w:val="28"/>
        <w:szCs w:val="28"/>
      </w:rPr>
    </w:pPr>
    <w:r>
      <w:rPr>
        <w:rFonts w:cstheme="minorHAnsi"/>
        <w:b/>
        <w:color w:val="auto"/>
        <w:sz w:val="28"/>
        <w:szCs w:val="28"/>
      </w:rPr>
      <w:t xml:space="preserve">LES </w:t>
    </w:r>
    <w:r w:rsidR="00A97009" w:rsidRPr="005C234B">
      <w:rPr>
        <w:rFonts w:cstheme="minorHAnsi"/>
        <w:b/>
        <w:color w:val="auto"/>
        <w:sz w:val="28"/>
        <w:szCs w:val="28"/>
      </w:rPr>
      <w:t>Position Description</w:t>
    </w:r>
  </w:p>
  <w:p w14:paraId="4271C097" w14:textId="2DDFE838" w:rsidR="00BD6365" w:rsidRPr="00913794" w:rsidRDefault="00BD6365" w:rsidP="00FC16B9">
    <w:pPr>
      <w:pStyle w:val="Header"/>
      <w:tabs>
        <w:tab w:val="clear" w:pos="4513"/>
        <w:tab w:val="clear" w:pos="9026"/>
        <w:tab w:val="left" w:pos="1380"/>
      </w:tabs>
      <w:rPr>
        <w:b/>
        <w:color w:val="auto"/>
        <w:sz w:val="28"/>
        <w:szCs w:val="28"/>
      </w:rPr>
    </w:pPr>
  </w:p>
  <w:p w14:paraId="1F8763BD" w14:textId="77777777" w:rsidR="00BD6365" w:rsidRPr="005A72E9" w:rsidRDefault="00BD6365" w:rsidP="00BD6365">
    <w:pPr>
      <w:pStyle w:val="Header"/>
      <w:tabs>
        <w:tab w:val="clear" w:pos="4513"/>
        <w:tab w:val="clear" w:pos="9026"/>
        <w:tab w:val="left" w:pos="13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EFEF5D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37808"/>
    <w:multiLevelType w:val="hybridMultilevel"/>
    <w:tmpl w:val="2F4E2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403445"/>
    <w:multiLevelType w:val="hybridMultilevel"/>
    <w:tmpl w:val="79BA3258"/>
    <w:lvl w:ilvl="0" w:tplc="0C090001">
      <w:start w:val="1"/>
      <w:numFmt w:val="bullet"/>
      <w:lvlText w:val=""/>
      <w:lvlJc w:val="left"/>
      <w:pPr>
        <w:ind w:left="360" w:hanging="360"/>
      </w:pPr>
      <w:rPr>
        <w:rFonts w:ascii="Symbol" w:hAnsi="Symbol" w:hint="default"/>
      </w:rPr>
    </w:lvl>
    <w:lvl w:ilvl="1" w:tplc="20747B20">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2F6B80"/>
    <w:multiLevelType w:val="multilevel"/>
    <w:tmpl w:val="73283DF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10821E1"/>
    <w:multiLevelType w:val="hybridMultilevel"/>
    <w:tmpl w:val="D7FA20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0577F7"/>
    <w:multiLevelType w:val="multilevel"/>
    <w:tmpl w:val="1F3E1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A321EE"/>
    <w:multiLevelType w:val="hybridMultilevel"/>
    <w:tmpl w:val="B9126F96"/>
    <w:lvl w:ilvl="0" w:tplc="89F041FE">
      <w:start w:val="1"/>
      <w:numFmt w:val="bullet"/>
      <w:pStyle w:val="Box1Bullet"/>
      <w:lvlText w:val=""/>
      <w:lvlJc w:val="left"/>
      <w:pPr>
        <w:ind w:left="872" w:hanging="360"/>
      </w:pPr>
      <w:rPr>
        <w:rFonts w:ascii="Symbol" w:hAnsi="Symbol" w:hint="default"/>
      </w:rPr>
    </w:lvl>
    <w:lvl w:ilvl="1" w:tplc="0C090003" w:tentative="1">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abstractNum w:abstractNumId="7" w15:restartNumberingAfterBreak="0">
    <w:nsid w:val="175675D0"/>
    <w:multiLevelType w:val="hybridMultilevel"/>
    <w:tmpl w:val="F92EF8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A6E23C1"/>
    <w:multiLevelType w:val="hybridMultilevel"/>
    <w:tmpl w:val="BFBADC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10B6275"/>
    <w:multiLevelType w:val="hybridMultilevel"/>
    <w:tmpl w:val="CA7C6C6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80329E5"/>
    <w:multiLevelType w:val="hybridMultilevel"/>
    <w:tmpl w:val="DA8A9B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B9B159F"/>
    <w:multiLevelType w:val="multilevel"/>
    <w:tmpl w:val="21C2704C"/>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2" w15:restartNumberingAfterBreak="0">
    <w:nsid w:val="2FB73A86"/>
    <w:multiLevelType w:val="hybridMultilevel"/>
    <w:tmpl w:val="77046C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59852FF"/>
    <w:multiLevelType w:val="hybridMultilevel"/>
    <w:tmpl w:val="751E708A"/>
    <w:lvl w:ilvl="0" w:tplc="0C090001">
      <w:start w:val="1"/>
      <w:numFmt w:val="bullet"/>
      <w:lvlText w:val=""/>
      <w:lvlJc w:val="left"/>
      <w:pPr>
        <w:ind w:left="417" w:hanging="360"/>
      </w:pPr>
      <w:rPr>
        <w:rFonts w:ascii="Symbol" w:hAnsi="Symbol" w:hint="default"/>
      </w:rPr>
    </w:lvl>
    <w:lvl w:ilvl="1" w:tplc="0C090003">
      <w:start w:val="1"/>
      <w:numFmt w:val="bullet"/>
      <w:lvlText w:val="o"/>
      <w:lvlJc w:val="left"/>
      <w:pPr>
        <w:ind w:left="1137" w:hanging="360"/>
      </w:pPr>
      <w:rPr>
        <w:rFonts w:ascii="Courier New" w:hAnsi="Courier New" w:cs="Courier New" w:hint="default"/>
      </w:rPr>
    </w:lvl>
    <w:lvl w:ilvl="2" w:tplc="0C090005">
      <w:start w:val="1"/>
      <w:numFmt w:val="bullet"/>
      <w:lvlText w:val=""/>
      <w:lvlJc w:val="left"/>
      <w:pPr>
        <w:ind w:left="1857" w:hanging="360"/>
      </w:pPr>
      <w:rPr>
        <w:rFonts w:ascii="Wingdings" w:hAnsi="Wingdings" w:hint="default"/>
      </w:rPr>
    </w:lvl>
    <w:lvl w:ilvl="3" w:tplc="0C090001">
      <w:start w:val="1"/>
      <w:numFmt w:val="bullet"/>
      <w:lvlText w:val=""/>
      <w:lvlJc w:val="left"/>
      <w:pPr>
        <w:ind w:left="2577" w:hanging="360"/>
      </w:pPr>
      <w:rPr>
        <w:rFonts w:ascii="Symbol" w:hAnsi="Symbol" w:hint="default"/>
      </w:rPr>
    </w:lvl>
    <w:lvl w:ilvl="4" w:tplc="0C090003">
      <w:start w:val="1"/>
      <w:numFmt w:val="bullet"/>
      <w:lvlText w:val="o"/>
      <w:lvlJc w:val="left"/>
      <w:pPr>
        <w:ind w:left="3297" w:hanging="360"/>
      </w:pPr>
      <w:rPr>
        <w:rFonts w:ascii="Courier New" w:hAnsi="Courier New" w:cs="Courier New" w:hint="default"/>
      </w:rPr>
    </w:lvl>
    <w:lvl w:ilvl="5" w:tplc="0C090005">
      <w:start w:val="1"/>
      <w:numFmt w:val="bullet"/>
      <w:lvlText w:val=""/>
      <w:lvlJc w:val="left"/>
      <w:pPr>
        <w:ind w:left="4017" w:hanging="360"/>
      </w:pPr>
      <w:rPr>
        <w:rFonts w:ascii="Wingdings" w:hAnsi="Wingdings" w:hint="default"/>
      </w:rPr>
    </w:lvl>
    <w:lvl w:ilvl="6" w:tplc="0C090001">
      <w:start w:val="1"/>
      <w:numFmt w:val="bullet"/>
      <w:lvlText w:val=""/>
      <w:lvlJc w:val="left"/>
      <w:pPr>
        <w:ind w:left="4737" w:hanging="360"/>
      </w:pPr>
      <w:rPr>
        <w:rFonts w:ascii="Symbol" w:hAnsi="Symbol" w:hint="default"/>
      </w:rPr>
    </w:lvl>
    <w:lvl w:ilvl="7" w:tplc="0C090003">
      <w:start w:val="1"/>
      <w:numFmt w:val="bullet"/>
      <w:lvlText w:val="o"/>
      <w:lvlJc w:val="left"/>
      <w:pPr>
        <w:ind w:left="5457" w:hanging="360"/>
      </w:pPr>
      <w:rPr>
        <w:rFonts w:ascii="Courier New" w:hAnsi="Courier New" w:cs="Courier New" w:hint="default"/>
      </w:rPr>
    </w:lvl>
    <w:lvl w:ilvl="8" w:tplc="0C090005">
      <w:start w:val="1"/>
      <w:numFmt w:val="bullet"/>
      <w:lvlText w:val=""/>
      <w:lvlJc w:val="left"/>
      <w:pPr>
        <w:ind w:left="6177" w:hanging="360"/>
      </w:pPr>
      <w:rPr>
        <w:rFonts w:ascii="Wingdings" w:hAnsi="Wingdings" w:hint="default"/>
      </w:rPr>
    </w:lvl>
  </w:abstractNum>
  <w:abstractNum w:abstractNumId="14" w15:restartNumberingAfterBreak="0">
    <w:nsid w:val="412C643B"/>
    <w:multiLevelType w:val="hybridMultilevel"/>
    <w:tmpl w:val="D794F4E6"/>
    <w:lvl w:ilvl="0" w:tplc="C0D67A94">
      <w:start w:val="1"/>
      <w:numFmt w:val="bullet"/>
      <w:pStyle w:val="List-bullet-1"/>
      <w:lvlText w:val=""/>
      <w:lvlJc w:val="left"/>
      <w:pPr>
        <w:tabs>
          <w:tab w:val="num" w:pos="720"/>
        </w:tabs>
        <w:ind w:left="720" w:hanging="363"/>
      </w:pPr>
      <w:rPr>
        <w:rFonts w:ascii="Symbol" w:hAnsi="Symbol" w:hint="default"/>
        <w:color w:val="auto"/>
        <w:sz w:val="20"/>
      </w:rPr>
    </w:lvl>
    <w:lvl w:ilvl="1" w:tplc="04090003">
      <w:start w:val="1"/>
      <w:numFmt w:val="bullet"/>
      <w:lvlText w:val="o"/>
      <w:lvlJc w:val="left"/>
      <w:pPr>
        <w:tabs>
          <w:tab w:val="num" w:pos="1724"/>
        </w:tabs>
        <w:ind w:left="1724" w:hanging="360"/>
      </w:pPr>
      <w:rPr>
        <w:rFonts w:ascii="Courier New" w:hAnsi="Courier New" w:cs="Times New Roman" w:hint="default"/>
      </w:rPr>
    </w:lvl>
    <w:lvl w:ilvl="2" w:tplc="04090005">
      <w:start w:val="1"/>
      <w:numFmt w:val="bullet"/>
      <w:lvlText w:val=""/>
      <w:lvlJc w:val="left"/>
      <w:pPr>
        <w:tabs>
          <w:tab w:val="num" w:pos="2444"/>
        </w:tabs>
        <w:ind w:left="2444" w:hanging="360"/>
      </w:pPr>
      <w:rPr>
        <w:rFonts w:ascii="Wingdings" w:hAnsi="Wingdings" w:hint="default"/>
      </w:rPr>
    </w:lvl>
    <w:lvl w:ilvl="3" w:tplc="0409000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Times New Roman" w:hint="default"/>
      </w:rPr>
    </w:lvl>
    <w:lvl w:ilvl="5" w:tplc="04090005">
      <w:start w:val="1"/>
      <w:numFmt w:val="bullet"/>
      <w:lvlText w:val=""/>
      <w:lvlJc w:val="left"/>
      <w:pPr>
        <w:tabs>
          <w:tab w:val="num" w:pos="4604"/>
        </w:tabs>
        <w:ind w:left="4604" w:hanging="360"/>
      </w:pPr>
      <w:rPr>
        <w:rFonts w:ascii="Wingdings" w:hAnsi="Wingdings" w:hint="default"/>
      </w:rPr>
    </w:lvl>
    <w:lvl w:ilvl="6" w:tplc="04090001">
      <w:start w:val="1"/>
      <w:numFmt w:val="bullet"/>
      <w:lvlText w:val=""/>
      <w:lvlJc w:val="left"/>
      <w:pPr>
        <w:tabs>
          <w:tab w:val="num" w:pos="5324"/>
        </w:tabs>
        <w:ind w:left="5324" w:hanging="360"/>
      </w:pPr>
      <w:rPr>
        <w:rFonts w:ascii="Symbol" w:hAnsi="Symbol" w:hint="default"/>
      </w:rPr>
    </w:lvl>
    <w:lvl w:ilvl="7" w:tplc="04090003">
      <w:start w:val="1"/>
      <w:numFmt w:val="bullet"/>
      <w:lvlText w:val="o"/>
      <w:lvlJc w:val="left"/>
      <w:pPr>
        <w:tabs>
          <w:tab w:val="num" w:pos="6044"/>
        </w:tabs>
        <w:ind w:left="6044" w:hanging="360"/>
      </w:pPr>
      <w:rPr>
        <w:rFonts w:ascii="Courier New" w:hAnsi="Courier New" w:cs="Times New Roman" w:hint="default"/>
      </w:rPr>
    </w:lvl>
    <w:lvl w:ilvl="8" w:tplc="04090005">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46AB4AEE"/>
    <w:multiLevelType w:val="hybridMultilevel"/>
    <w:tmpl w:val="C01C6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CE2E44"/>
    <w:multiLevelType w:val="hybridMultilevel"/>
    <w:tmpl w:val="5A70DDFC"/>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20747B20">
      <w:start w:val="1"/>
      <w:numFmt w:val="bullet"/>
      <w:lvlText w:val=""/>
      <w:lvlJc w:val="left"/>
      <w:pPr>
        <w:ind w:left="3600" w:hanging="360"/>
      </w:pPr>
      <w:rPr>
        <w:rFonts w:ascii="Symbol" w:hAnsi="Symbol" w:hint="default"/>
      </w:rPr>
    </w:lvl>
    <w:lvl w:ilvl="3" w:tplc="0C09000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7" w15:restartNumberingAfterBreak="0">
    <w:nsid w:val="4B565667"/>
    <w:multiLevelType w:val="multilevel"/>
    <w:tmpl w:val="5D9A3B7C"/>
    <w:numStyleLink w:val="BulletsList"/>
  </w:abstractNum>
  <w:abstractNum w:abstractNumId="18" w15:restartNumberingAfterBreak="0">
    <w:nsid w:val="4C0B7973"/>
    <w:multiLevelType w:val="hybridMultilevel"/>
    <w:tmpl w:val="EC52A51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0" w15:restartNumberingAfterBreak="0">
    <w:nsid w:val="5B1D3378"/>
    <w:multiLevelType w:val="hybridMultilevel"/>
    <w:tmpl w:val="8B3AAFC0"/>
    <w:lvl w:ilvl="0" w:tplc="615EC234">
      <w:start w:val="1"/>
      <w:numFmt w:val="bullet"/>
      <w:pStyle w:val="APSCBulletedtex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2" w15:restartNumberingAfterBreak="0">
    <w:nsid w:val="5E720E4A"/>
    <w:multiLevelType w:val="hybridMultilevel"/>
    <w:tmpl w:val="31B0A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FF74DB8"/>
    <w:multiLevelType w:val="hybridMultilevel"/>
    <w:tmpl w:val="93967886"/>
    <w:lvl w:ilvl="0" w:tplc="E2CAFB7C">
      <w:start w:val="1"/>
      <w:numFmt w:val="decimal"/>
      <w:lvlText w:val="%1."/>
      <w:lvlJc w:val="left"/>
      <w:pPr>
        <w:tabs>
          <w:tab w:val="num" w:pos="720"/>
        </w:tabs>
        <w:ind w:left="720" w:hanging="72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4" w15:restartNumberingAfterBreak="0">
    <w:nsid w:val="646C4ABA"/>
    <w:multiLevelType w:val="hybridMultilevel"/>
    <w:tmpl w:val="0E2E6E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6076014"/>
    <w:multiLevelType w:val="hybridMultilevel"/>
    <w:tmpl w:val="3FE256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Times New Roman"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Times New Roman"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Times New Roman" w:hint="default"/>
      </w:rPr>
    </w:lvl>
    <w:lvl w:ilvl="8" w:tplc="0C090005">
      <w:start w:val="1"/>
      <w:numFmt w:val="bullet"/>
      <w:lvlText w:val=""/>
      <w:lvlJc w:val="left"/>
      <w:pPr>
        <w:ind w:left="6120" w:hanging="360"/>
      </w:pPr>
      <w:rPr>
        <w:rFonts w:ascii="Wingdings" w:hAnsi="Wingdings" w:hint="default"/>
      </w:rPr>
    </w:lvl>
  </w:abstractNum>
  <w:abstractNum w:abstractNumId="26" w15:restartNumberingAfterBreak="0">
    <w:nsid w:val="695B2274"/>
    <w:multiLevelType w:val="hybridMultilevel"/>
    <w:tmpl w:val="D40088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BE6344B"/>
    <w:multiLevelType w:val="hybridMultilevel"/>
    <w:tmpl w:val="D9AE6A08"/>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6EC01085"/>
    <w:multiLevelType w:val="hybridMultilevel"/>
    <w:tmpl w:val="07EE9CA4"/>
    <w:lvl w:ilvl="0" w:tplc="0C090001">
      <w:start w:val="1"/>
      <w:numFmt w:val="bullet"/>
      <w:lvlText w:val=""/>
      <w:lvlJc w:val="left"/>
      <w:pPr>
        <w:ind w:left="417" w:hanging="360"/>
      </w:pPr>
      <w:rPr>
        <w:rFonts w:ascii="Symbol" w:hAnsi="Symbol" w:hint="default"/>
      </w:rPr>
    </w:lvl>
    <w:lvl w:ilvl="1" w:tplc="0C090003">
      <w:start w:val="1"/>
      <w:numFmt w:val="bullet"/>
      <w:lvlText w:val="o"/>
      <w:lvlJc w:val="left"/>
      <w:pPr>
        <w:ind w:left="1137" w:hanging="360"/>
      </w:pPr>
      <w:rPr>
        <w:rFonts w:ascii="Courier New" w:hAnsi="Courier New" w:cs="Courier New" w:hint="default"/>
      </w:rPr>
    </w:lvl>
    <w:lvl w:ilvl="2" w:tplc="0C090005">
      <w:start w:val="1"/>
      <w:numFmt w:val="bullet"/>
      <w:lvlText w:val=""/>
      <w:lvlJc w:val="left"/>
      <w:pPr>
        <w:ind w:left="1857" w:hanging="360"/>
      </w:pPr>
      <w:rPr>
        <w:rFonts w:ascii="Wingdings" w:hAnsi="Wingdings" w:hint="default"/>
      </w:rPr>
    </w:lvl>
    <w:lvl w:ilvl="3" w:tplc="0C090001">
      <w:start w:val="1"/>
      <w:numFmt w:val="bullet"/>
      <w:lvlText w:val=""/>
      <w:lvlJc w:val="left"/>
      <w:pPr>
        <w:ind w:left="2577" w:hanging="360"/>
      </w:pPr>
      <w:rPr>
        <w:rFonts w:ascii="Symbol" w:hAnsi="Symbol" w:hint="default"/>
      </w:rPr>
    </w:lvl>
    <w:lvl w:ilvl="4" w:tplc="0C090003">
      <w:start w:val="1"/>
      <w:numFmt w:val="bullet"/>
      <w:lvlText w:val="o"/>
      <w:lvlJc w:val="left"/>
      <w:pPr>
        <w:ind w:left="3297" w:hanging="360"/>
      </w:pPr>
      <w:rPr>
        <w:rFonts w:ascii="Courier New" w:hAnsi="Courier New" w:cs="Courier New" w:hint="default"/>
      </w:rPr>
    </w:lvl>
    <w:lvl w:ilvl="5" w:tplc="0C090005">
      <w:start w:val="1"/>
      <w:numFmt w:val="bullet"/>
      <w:lvlText w:val=""/>
      <w:lvlJc w:val="left"/>
      <w:pPr>
        <w:ind w:left="4017" w:hanging="360"/>
      </w:pPr>
      <w:rPr>
        <w:rFonts w:ascii="Wingdings" w:hAnsi="Wingdings" w:hint="default"/>
      </w:rPr>
    </w:lvl>
    <w:lvl w:ilvl="6" w:tplc="0C090001">
      <w:start w:val="1"/>
      <w:numFmt w:val="bullet"/>
      <w:lvlText w:val=""/>
      <w:lvlJc w:val="left"/>
      <w:pPr>
        <w:ind w:left="4737" w:hanging="360"/>
      </w:pPr>
      <w:rPr>
        <w:rFonts w:ascii="Symbol" w:hAnsi="Symbol" w:hint="default"/>
      </w:rPr>
    </w:lvl>
    <w:lvl w:ilvl="7" w:tplc="0C090003">
      <w:start w:val="1"/>
      <w:numFmt w:val="bullet"/>
      <w:lvlText w:val="o"/>
      <w:lvlJc w:val="left"/>
      <w:pPr>
        <w:ind w:left="5457" w:hanging="360"/>
      </w:pPr>
      <w:rPr>
        <w:rFonts w:ascii="Courier New" w:hAnsi="Courier New" w:cs="Courier New" w:hint="default"/>
      </w:rPr>
    </w:lvl>
    <w:lvl w:ilvl="8" w:tplc="0C090005">
      <w:start w:val="1"/>
      <w:numFmt w:val="bullet"/>
      <w:lvlText w:val=""/>
      <w:lvlJc w:val="left"/>
      <w:pPr>
        <w:ind w:left="6177" w:hanging="360"/>
      </w:pPr>
      <w:rPr>
        <w:rFonts w:ascii="Wingdings" w:hAnsi="Wingdings" w:hint="default"/>
      </w:rPr>
    </w:lvl>
  </w:abstractNum>
  <w:abstractNum w:abstractNumId="29" w15:restartNumberingAfterBreak="0">
    <w:nsid w:val="73107305"/>
    <w:multiLevelType w:val="multilevel"/>
    <w:tmpl w:val="5D9A3B7C"/>
    <w:styleLink w:val="BulletsList"/>
    <w:lvl w:ilvl="0">
      <w:start w:val="1"/>
      <w:numFmt w:val="bullet"/>
      <w:pStyle w:val="Bullet1"/>
      <w:lvlText w:val=""/>
      <w:lvlJc w:val="left"/>
      <w:pPr>
        <w:tabs>
          <w:tab w:val="num" w:pos="284"/>
        </w:tabs>
        <w:ind w:left="284" w:firstLine="0"/>
      </w:pPr>
      <w:rPr>
        <w:rFonts w:ascii="Symbol" w:hAnsi="Symbol" w:hint="default"/>
      </w:rPr>
    </w:lvl>
    <w:lvl w:ilvl="1">
      <w:start w:val="1"/>
      <w:numFmt w:val="bullet"/>
      <w:pStyle w:val="Bullet2"/>
      <w:lvlText w:val="–"/>
      <w:lvlJc w:val="left"/>
      <w:pPr>
        <w:tabs>
          <w:tab w:val="num" w:pos="568"/>
        </w:tabs>
        <w:ind w:left="568" w:firstLine="0"/>
      </w:pPr>
      <w:rPr>
        <w:rFonts w:ascii="Arial" w:hAnsi="Arial" w:hint="default"/>
      </w:rPr>
    </w:lvl>
    <w:lvl w:ilvl="2">
      <w:start w:val="1"/>
      <w:numFmt w:val="bullet"/>
      <w:pStyle w:val="Bullet3"/>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30" w15:restartNumberingAfterBreak="0">
    <w:nsid w:val="758F3CBF"/>
    <w:multiLevelType w:val="hybridMultilevel"/>
    <w:tmpl w:val="BBDA501C"/>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1" w15:restartNumberingAfterBreak="0">
    <w:nsid w:val="75A91B39"/>
    <w:multiLevelType w:val="hybridMultilevel"/>
    <w:tmpl w:val="23328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92E3E94"/>
    <w:multiLevelType w:val="hybridMultilevel"/>
    <w:tmpl w:val="F5FC89DC"/>
    <w:lvl w:ilvl="0" w:tplc="0D469CE2">
      <w:start w:val="1"/>
      <w:numFmt w:val="bullet"/>
      <w:pStyle w:val="Box2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3" w15:restartNumberingAfterBreak="0">
    <w:nsid w:val="795F71DF"/>
    <w:multiLevelType w:val="hybridMultilevel"/>
    <w:tmpl w:val="A9084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287EA4"/>
    <w:multiLevelType w:val="hybridMultilevel"/>
    <w:tmpl w:val="5456E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07465035">
    <w:abstractNumId w:val="29"/>
  </w:num>
  <w:num w:numId="2" w16cid:durableId="468476710">
    <w:abstractNumId w:val="3"/>
  </w:num>
  <w:num w:numId="3" w16cid:durableId="559167737">
    <w:abstractNumId w:val="11"/>
  </w:num>
  <w:num w:numId="4" w16cid:durableId="74282676">
    <w:abstractNumId w:val="19"/>
  </w:num>
  <w:num w:numId="5" w16cid:durableId="830298092">
    <w:abstractNumId w:val="21"/>
  </w:num>
  <w:num w:numId="6" w16cid:durableId="1593852942">
    <w:abstractNumId w:val="3"/>
  </w:num>
  <w:num w:numId="7" w16cid:durableId="1825320473">
    <w:abstractNumId w:val="11"/>
  </w:num>
  <w:num w:numId="8" w16cid:durableId="1477987702">
    <w:abstractNumId w:val="6"/>
  </w:num>
  <w:num w:numId="9" w16cid:durableId="1232887389">
    <w:abstractNumId w:val="32"/>
  </w:num>
  <w:num w:numId="10" w16cid:durableId="1619607422">
    <w:abstractNumId w:val="17"/>
  </w:num>
  <w:num w:numId="11" w16cid:durableId="1190602691">
    <w:abstractNumId w:val="0"/>
  </w:num>
  <w:num w:numId="12" w16cid:durableId="2055956503">
    <w:abstractNumId w:val="14"/>
  </w:num>
  <w:num w:numId="13" w16cid:durableId="892614452">
    <w:abstractNumId w:val="5"/>
  </w:num>
  <w:num w:numId="14" w16cid:durableId="57479013">
    <w:abstractNumId w:val="12"/>
  </w:num>
  <w:num w:numId="15" w16cid:durableId="1861428806">
    <w:abstractNumId w:val="28"/>
  </w:num>
  <w:num w:numId="16" w16cid:durableId="480386936">
    <w:abstractNumId w:val="13"/>
  </w:num>
  <w:num w:numId="17" w16cid:durableId="130261009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3939216">
    <w:abstractNumId w:val="25"/>
  </w:num>
  <w:num w:numId="19" w16cid:durableId="914820961">
    <w:abstractNumId w:val="18"/>
  </w:num>
  <w:num w:numId="20" w16cid:durableId="719743328">
    <w:abstractNumId w:val="23"/>
  </w:num>
  <w:num w:numId="21" w16cid:durableId="1948582413">
    <w:abstractNumId w:val="10"/>
  </w:num>
  <w:num w:numId="22" w16cid:durableId="533662047">
    <w:abstractNumId w:val="4"/>
  </w:num>
  <w:num w:numId="23" w16cid:durableId="2068062968">
    <w:abstractNumId w:val="2"/>
  </w:num>
  <w:num w:numId="24" w16cid:durableId="52513175">
    <w:abstractNumId w:val="16"/>
  </w:num>
  <w:num w:numId="25" w16cid:durableId="1329095732">
    <w:abstractNumId w:val="24"/>
  </w:num>
  <w:num w:numId="26" w16cid:durableId="1720013830">
    <w:abstractNumId w:val="26"/>
  </w:num>
  <w:num w:numId="27" w16cid:durableId="2130081482">
    <w:abstractNumId w:val="1"/>
  </w:num>
  <w:num w:numId="28" w16cid:durableId="1404716229">
    <w:abstractNumId w:val="9"/>
  </w:num>
  <w:num w:numId="29" w16cid:durableId="1093430934">
    <w:abstractNumId w:val="33"/>
  </w:num>
  <w:num w:numId="30" w16cid:durableId="1856260448">
    <w:abstractNumId w:val="15"/>
  </w:num>
  <w:num w:numId="31" w16cid:durableId="1453744124">
    <w:abstractNumId w:val="34"/>
  </w:num>
  <w:num w:numId="32" w16cid:durableId="101649265">
    <w:abstractNumId w:val="20"/>
  </w:num>
  <w:num w:numId="33" w16cid:durableId="1377780685">
    <w:abstractNumId w:val="30"/>
  </w:num>
  <w:num w:numId="34" w16cid:durableId="1158577642">
    <w:abstractNumId w:val="8"/>
  </w:num>
  <w:num w:numId="35" w16cid:durableId="1427841807">
    <w:abstractNumId w:val="7"/>
  </w:num>
  <w:num w:numId="36" w16cid:durableId="1692881250">
    <w:abstractNumId w:val="31"/>
  </w:num>
  <w:num w:numId="37" w16cid:durableId="308098608">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96C"/>
    <w:rsid w:val="00000C42"/>
    <w:rsid w:val="00010107"/>
    <w:rsid w:val="00013F0E"/>
    <w:rsid w:val="00016C4A"/>
    <w:rsid w:val="0002080A"/>
    <w:rsid w:val="000237D7"/>
    <w:rsid w:val="00027287"/>
    <w:rsid w:val="000274EF"/>
    <w:rsid w:val="0002782F"/>
    <w:rsid w:val="000356C3"/>
    <w:rsid w:val="00040A1C"/>
    <w:rsid w:val="0004188F"/>
    <w:rsid w:val="00047207"/>
    <w:rsid w:val="000524C5"/>
    <w:rsid w:val="00054E4D"/>
    <w:rsid w:val="00057479"/>
    <w:rsid w:val="00060073"/>
    <w:rsid w:val="0006151A"/>
    <w:rsid w:val="000621D7"/>
    <w:rsid w:val="000647AB"/>
    <w:rsid w:val="000647AC"/>
    <w:rsid w:val="00071182"/>
    <w:rsid w:val="000741EB"/>
    <w:rsid w:val="000747A7"/>
    <w:rsid w:val="00090CE4"/>
    <w:rsid w:val="00091B4A"/>
    <w:rsid w:val="000A1CE5"/>
    <w:rsid w:val="000A39B3"/>
    <w:rsid w:val="000A6FE4"/>
    <w:rsid w:val="000B09AB"/>
    <w:rsid w:val="000B2F0D"/>
    <w:rsid w:val="000B3155"/>
    <w:rsid w:val="000B321A"/>
    <w:rsid w:val="000B4A1D"/>
    <w:rsid w:val="000C2244"/>
    <w:rsid w:val="000D0A76"/>
    <w:rsid w:val="000D27C4"/>
    <w:rsid w:val="000D2D60"/>
    <w:rsid w:val="000D328C"/>
    <w:rsid w:val="000D439F"/>
    <w:rsid w:val="000D56FF"/>
    <w:rsid w:val="000E2F21"/>
    <w:rsid w:val="000E7701"/>
    <w:rsid w:val="000E79F6"/>
    <w:rsid w:val="000F07A8"/>
    <w:rsid w:val="000F0B70"/>
    <w:rsid w:val="000F1A28"/>
    <w:rsid w:val="000F3706"/>
    <w:rsid w:val="000F3847"/>
    <w:rsid w:val="001014AE"/>
    <w:rsid w:val="00101B53"/>
    <w:rsid w:val="00102F98"/>
    <w:rsid w:val="00104638"/>
    <w:rsid w:val="0010703C"/>
    <w:rsid w:val="0011382C"/>
    <w:rsid w:val="00114434"/>
    <w:rsid w:val="00121334"/>
    <w:rsid w:val="00121B0A"/>
    <w:rsid w:val="00123419"/>
    <w:rsid w:val="001242E5"/>
    <w:rsid w:val="001250CF"/>
    <w:rsid w:val="00125CA5"/>
    <w:rsid w:val="00127356"/>
    <w:rsid w:val="00132DE3"/>
    <w:rsid w:val="00133660"/>
    <w:rsid w:val="00136F62"/>
    <w:rsid w:val="001374E9"/>
    <w:rsid w:val="00137BDF"/>
    <w:rsid w:val="00141E3E"/>
    <w:rsid w:val="001465C8"/>
    <w:rsid w:val="00150797"/>
    <w:rsid w:val="001508C4"/>
    <w:rsid w:val="00150E02"/>
    <w:rsid w:val="001541EA"/>
    <w:rsid w:val="00154DA2"/>
    <w:rsid w:val="00154E03"/>
    <w:rsid w:val="00157C34"/>
    <w:rsid w:val="001610F7"/>
    <w:rsid w:val="001622C1"/>
    <w:rsid w:val="00171E21"/>
    <w:rsid w:val="001728F5"/>
    <w:rsid w:val="00173FC7"/>
    <w:rsid w:val="00174348"/>
    <w:rsid w:val="00174FB4"/>
    <w:rsid w:val="00175FBD"/>
    <w:rsid w:val="0018064F"/>
    <w:rsid w:val="0019045B"/>
    <w:rsid w:val="0019327E"/>
    <w:rsid w:val="00195C34"/>
    <w:rsid w:val="00195E09"/>
    <w:rsid w:val="00196E8B"/>
    <w:rsid w:val="001A2CFC"/>
    <w:rsid w:val="001A33C4"/>
    <w:rsid w:val="001A6608"/>
    <w:rsid w:val="001A74A7"/>
    <w:rsid w:val="001B3E31"/>
    <w:rsid w:val="001C013B"/>
    <w:rsid w:val="001C0228"/>
    <w:rsid w:val="001C1D66"/>
    <w:rsid w:val="001C6818"/>
    <w:rsid w:val="001D06B8"/>
    <w:rsid w:val="001D663E"/>
    <w:rsid w:val="001D6B5A"/>
    <w:rsid w:val="001D7B69"/>
    <w:rsid w:val="001E0674"/>
    <w:rsid w:val="001E1DC0"/>
    <w:rsid w:val="001E2F7C"/>
    <w:rsid w:val="001F2D96"/>
    <w:rsid w:val="001F5D38"/>
    <w:rsid w:val="001F6095"/>
    <w:rsid w:val="001F7DCE"/>
    <w:rsid w:val="00200A21"/>
    <w:rsid w:val="002029C3"/>
    <w:rsid w:val="00203BF7"/>
    <w:rsid w:val="00207A69"/>
    <w:rsid w:val="00211FC3"/>
    <w:rsid w:val="002125AD"/>
    <w:rsid w:val="00215809"/>
    <w:rsid w:val="00215C72"/>
    <w:rsid w:val="00216CC2"/>
    <w:rsid w:val="00217149"/>
    <w:rsid w:val="00217D13"/>
    <w:rsid w:val="0022186C"/>
    <w:rsid w:val="00221D4D"/>
    <w:rsid w:val="00227540"/>
    <w:rsid w:val="002279E2"/>
    <w:rsid w:val="0023252A"/>
    <w:rsid w:val="002351C1"/>
    <w:rsid w:val="00235841"/>
    <w:rsid w:val="0024151A"/>
    <w:rsid w:val="0024653B"/>
    <w:rsid w:val="002641C7"/>
    <w:rsid w:val="002648C1"/>
    <w:rsid w:val="00271503"/>
    <w:rsid w:val="002730B3"/>
    <w:rsid w:val="00273D06"/>
    <w:rsid w:val="00276B76"/>
    <w:rsid w:val="00277220"/>
    <w:rsid w:val="002777DD"/>
    <w:rsid w:val="00277EBC"/>
    <w:rsid w:val="002831B5"/>
    <w:rsid w:val="00283FE9"/>
    <w:rsid w:val="002858C4"/>
    <w:rsid w:val="0028602A"/>
    <w:rsid w:val="00286497"/>
    <w:rsid w:val="00287B43"/>
    <w:rsid w:val="00290EE1"/>
    <w:rsid w:val="0029471C"/>
    <w:rsid w:val="00294EF2"/>
    <w:rsid w:val="002969BD"/>
    <w:rsid w:val="002A101A"/>
    <w:rsid w:val="002A2AB0"/>
    <w:rsid w:val="002A6288"/>
    <w:rsid w:val="002B56BF"/>
    <w:rsid w:val="002B777E"/>
    <w:rsid w:val="002C0D4E"/>
    <w:rsid w:val="002C4407"/>
    <w:rsid w:val="002C6328"/>
    <w:rsid w:val="002D0464"/>
    <w:rsid w:val="002D484F"/>
    <w:rsid w:val="002D5B4E"/>
    <w:rsid w:val="002D63F9"/>
    <w:rsid w:val="002E1DA7"/>
    <w:rsid w:val="002E23D5"/>
    <w:rsid w:val="002E266A"/>
    <w:rsid w:val="002E4086"/>
    <w:rsid w:val="002E4226"/>
    <w:rsid w:val="002F064A"/>
    <w:rsid w:val="00300024"/>
    <w:rsid w:val="003002C0"/>
    <w:rsid w:val="00300805"/>
    <w:rsid w:val="00301144"/>
    <w:rsid w:val="0030458F"/>
    <w:rsid w:val="0031150C"/>
    <w:rsid w:val="00312AF2"/>
    <w:rsid w:val="003148B7"/>
    <w:rsid w:val="003158C3"/>
    <w:rsid w:val="00315D5D"/>
    <w:rsid w:val="00315FBA"/>
    <w:rsid w:val="003166F1"/>
    <w:rsid w:val="003274CD"/>
    <w:rsid w:val="00331379"/>
    <w:rsid w:val="00332A0D"/>
    <w:rsid w:val="00333501"/>
    <w:rsid w:val="00344BA0"/>
    <w:rsid w:val="003457C4"/>
    <w:rsid w:val="0034683F"/>
    <w:rsid w:val="0035119D"/>
    <w:rsid w:val="00351DEC"/>
    <w:rsid w:val="00353734"/>
    <w:rsid w:val="003565C7"/>
    <w:rsid w:val="0035676D"/>
    <w:rsid w:val="003567C7"/>
    <w:rsid w:val="00356B98"/>
    <w:rsid w:val="00361E3C"/>
    <w:rsid w:val="0036228E"/>
    <w:rsid w:val="00362D6C"/>
    <w:rsid w:val="00363B3C"/>
    <w:rsid w:val="00371A2E"/>
    <w:rsid w:val="00374DFB"/>
    <w:rsid w:val="00381524"/>
    <w:rsid w:val="00385D24"/>
    <w:rsid w:val="003873B7"/>
    <w:rsid w:val="003931B6"/>
    <w:rsid w:val="0039777B"/>
    <w:rsid w:val="00397B6D"/>
    <w:rsid w:val="003A0EAA"/>
    <w:rsid w:val="003A5246"/>
    <w:rsid w:val="003A5358"/>
    <w:rsid w:val="003A68EC"/>
    <w:rsid w:val="003B1130"/>
    <w:rsid w:val="003B32C3"/>
    <w:rsid w:val="003B4F12"/>
    <w:rsid w:val="003B534C"/>
    <w:rsid w:val="003B7EAC"/>
    <w:rsid w:val="003B7EF4"/>
    <w:rsid w:val="003C0B37"/>
    <w:rsid w:val="003C1E39"/>
    <w:rsid w:val="003C2612"/>
    <w:rsid w:val="003C27A0"/>
    <w:rsid w:val="003C2F6A"/>
    <w:rsid w:val="003C322B"/>
    <w:rsid w:val="003C4A66"/>
    <w:rsid w:val="003D48CA"/>
    <w:rsid w:val="003D618F"/>
    <w:rsid w:val="003E0442"/>
    <w:rsid w:val="0040318A"/>
    <w:rsid w:val="0041019B"/>
    <w:rsid w:val="00415110"/>
    <w:rsid w:val="004215E7"/>
    <w:rsid w:val="004226F0"/>
    <w:rsid w:val="004230ED"/>
    <w:rsid w:val="00423F31"/>
    <w:rsid w:val="00425CB9"/>
    <w:rsid w:val="00426C51"/>
    <w:rsid w:val="00431899"/>
    <w:rsid w:val="00431C04"/>
    <w:rsid w:val="00432485"/>
    <w:rsid w:val="00433B9F"/>
    <w:rsid w:val="00440896"/>
    <w:rsid w:val="00445F5D"/>
    <w:rsid w:val="00446828"/>
    <w:rsid w:val="004508BC"/>
    <w:rsid w:val="0045127D"/>
    <w:rsid w:val="00451F94"/>
    <w:rsid w:val="004531A8"/>
    <w:rsid w:val="004653C5"/>
    <w:rsid w:val="00467695"/>
    <w:rsid w:val="00475C9E"/>
    <w:rsid w:val="004760E6"/>
    <w:rsid w:val="00477AC1"/>
    <w:rsid w:val="004835E6"/>
    <w:rsid w:val="004863FE"/>
    <w:rsid w:val="00486804"/>
    <w:rsid w:val="0049171B"/>
    <w:rsid w:val="004926C8"/>
    <w:rsid w:val="004940B4"/>
    <w:rsid w:val="00494497"/>
    <w:rsid w:val="00495629"/>
    <w:rsid w:val="00495F8E"/>
    <w:rsid w:val="004A1009"/>
    <w:rsid w:val="004A2D8E"/>
    <w:rsid w:val="004B3775"/>
    <w:rsid w:val="004C1305"/>
    <w:rsid w:val="004C4BBE"/>
    <w:rsid w:val="004C75EA"/>
    <w:rsid w:val="004D0AEE"/>
    <w:rsid w:val="004D3225"/>
    <w:rsid w:val="004D336E"/>
    <w:rsid w:val="004D633C"/>
    <w:rsid w:val="004D7247"/>
    <w:rsid w:val="004E058F"/>
    <w:rsid w:val="004E0B29"/>
    <w:rsid w:val="004E0E67"/>
    <w:rsid w:val="004E3B87"/>
    <w:rsid w:val="004E4C47"/>
    <w:rsid w:val="004F5507"/>
    <w:rsid w:val="00501EA3"/>
    <w:rsid w:val="0050405D"/>
    <w:rsid w:val="00510921"/>
    <w:rsid w:val="00510AD3"/>
    <w:rsid w:val="00513348"/>
    <w:rsid w:val="00517B3A"/>
    <w:rsid w:val="00517BD4"/>
    <w:rsid w:val="00521EF4"/>
    <w:rsid w:val="00522A4B"/>
    <w:rsid w:val="005241F9"/>
    <w:rsid w:val="00525800"/>
    <w:rsid w:val="00526D7D"/>
    <w:rsid w:val="00531628"/>
    <w:rsid w:val="00533B5D"/>
    <w:rsid w:val="005341E1"/>
    <w:rsid w:val="00544A57"/>
    <w:rsid w:val="00551FD8"/>
    <w:rsid w:val="00557F25"/>
    <w:rsid w:val="0056032C"/>
    <w:rsid w:val="005614E1"/>
    <w:rsid w:val="005671CA"/>
    <w:rsid w:val="00571E92"/>
    <w:rsid w:val="0058315B"/>
    <w:rsid w:val="00583204"/>
    <w:rsid w:val="00584259"/>
    <w:rsid w:val="0058458D"/>
    <w:rsid w:val="00586FB7"/>
    <w:rsid w:val="0059169F"/>
    <w:rsid w:val="00595B28"/>
    <w:rsid w:val="00596085"/>
    <w:rsid w:val="00596DED"/>
    <w:rsid w:val="005A032E"/>
    <w:rsid w:val="005A0FC5"/>
    <w:rsid w:val="005A2DF6"/>
    <w:rsid w:val="005B49BD"/>
    <w:rsid w:val="005B583F"/>
    <w:rsid w:val="005B6524"/>
    <w:rsid w:val="005C1463"/>
    <w:rsid w:val="005C234B"/>
    <w:rsid w:val="005C36DF"/>
    <w:rsid w:val="005C3A04"/>
    <w:rsid w:val="005C4276"/>
    <w:rsid w:val="005C7769"/>
    <w:rsid w:val="005C79F8"/>
    <w:rsid w:val="005D289C"/>
    <w:rsid w:val="005D4578"/>
    <w:rsid w:val="005D6A0B"/>
    <w:rsid w:val="005D7ACA"/>
    <w:rsid w:val="005E049A"/>
    <w:rsid w:val="005E2579"/>
    <w:rsid w:val="005E4FC6"/>
    <w:rsid w:val="005F1409"/>
    <w:rsid w:val="005F221F"/>
    <w:rsid w:val="00603E89"/>
    <w:rsid w:val="006133A7"/>
    <w:rsid w:val="00615EC8"/>
    <w:rsid w:val="00617926"/>
    <w:rsid w:val="006203F4"/>
    <w:rsid w:val="006205D8"/>
    <w:rsid w:val="00622601"/>
    <w:rsid w:val="006236CF"/>
    <w:rsid w:val="00623BA1"/>
    <w:rsid w:val="0062511C"/>
    <w:rsid w:val="00625882"/>
    <w:rsid w:val="00627558"/>
    <w:rsid w:val="00630229"/>
    <w:rsid w:val="006309A1"/>
    <w:rsid w:val="006346BC"/>
    <w:rsid w:val="00641430"/>
    <w:rsid w:val="0064604C"/>
    <w:rsid w:val="006468B5"/>
    <w:rsid w:val="00646D6F"/>
    <w:rsid w:val="00651025"/>
    <w:rsid w:val="00653360"/>
    <w:rsid w:val="00655169"/>
    <w:rsid w:val="00660AF5"/>
    <w:rsid w:val="0066652A"/>
    <w:rsid w:val="00667026"/>
    <w:rsid w:val="00667D6B"/>
    <w:rsid w:val="00672130"/>
    <w:rsid w:val="00682167"/>
    <w:rsid w:val="006821A0"/>
    <w:rsid w:val="00685207"/>
    <w:rsid w:val="00687571"/>
    <w:rsid w:val="00687B3B"/>
    <w:rsid w:val="00687E90"/>
    <w:rsid w:val="00692661"/>
    <w:rsid w:val="00693758"/>
    <w:rsid w:val="0069562B"/>
    <w:rsid w:val="00697024"/>
    <w:rsid w:val="006A0753"/>
    <w:rsid w:val="006A432F"/>
    <w:rsid w:val="006A4431"/>
    <w:rsid w:val="006A6D86"/>
    <w:rsid w:val="006B0E2A"/>
    <w:rsid w:val="006B45BD"/>
    <w:rsid w:val="006B4F01"/>
    <w:rsid w:val="006C4108"/>
    <w:rsid w:val="006C42AF"/>
    <w:rsid w:val="006C483E"/>
    <w:rsid w:val="006C5D60"/>
    <w:rsid w:val="006C7444"/>
    <w:rsid w:val="006D1F93"/>
    <w:rsid w:val="006D274A"/>
    <w:rsid w:val="006D38C0"/>
    <w:rsid w:val="006D3E96"/>
    <w:rsid w:val="006D402D"/>
    <w:rsid w:val="006D50B0"/>
    <w:rsid w:val="006E133D"/>
    <w:rsid w:val="006E2A12"/>
    <w:rsid w:val="006E6F94"/>
    <w:rsid w:val="006F0606"/>
    <w:rsid w:val="006F511F"/>
    <w:rsid w:val="00700B3A"/>
    <w:rsid w:val="00706E38"/>
    <w:rsid w:val="0071086E"/>
    <w:rsid w:val="00710902"/>
    <w:rsid w:val="00711D8E"/>
    <w:rsid w:val="00712672"/>
    <w:rsid w:val="00716AD1"/>
    <w:rsid w:val="00721AD8"/>
    <w:rsid w:val="00724864"/>
    <w:rsid w:val="00726275"/>
    <w:rsid w:val="00726511"/>
    <w:rsid w:val="00731BA2"/>
    <w:rsid w:val="007328BB"/>
    <w:rsid w:val="00734E3F"/>
    <w:rsid w:val="00736985"/>
    <w:rsid w:val="0074259E"/>
    <w:rsid w:val="007439EB"/>
    <w:rsid w:val="00744151"/>
    <w:rsid w:val="00745AF4"/>
    <w:rsid w:val="00745DF5"/>
    <w:rsid w:val="00747CC7"/>
    <w:rsid w:val="00747F20"/>
    <w:rsid w:val="00750DBA"/>
    <w:rsid w:val="0075230F"/>
    <w:rsid w:val="00753DB5"/>
    <w:rsid w:val="00756044"/>
    <w:rsid w:val="0076124B"/>
    <w:rsid w:val="00761FBB"/>
    <w:rsid w:val="00762528"/>
    <w:rsid w:val="007655DC"/>
    <w:rsid w:val="00766B38"/>
    <w:rsid w:val="0077137C"/>
    <w:rsid w:val="00774489"/>
    <w:rsid w:val="00791AA2"/>
    <w:rsid w:val="00791CD2"/>
    <w:rsid w:val="0079269A"/>
    <w:rsid w:val="0079738A"/>
    <w:rsid w:val="007A1D0C"/>
    <w:rsid w:val="007A2539"/>
    <w:rsid w:val="007A29B9"/>
    <w:rsid w:val="007A2EAC"/>
    <w:rsid w:val="007A37F9"/>
    <w:rsid w:val="007A46FF"/>
    <w:rsid w:val="007A6F10"/>
    <w:rsid w:val="007B2AD8"/>
    <w:rsid w:val="007B6200"/>
    <w:rsid w:val="007C2C8C"/>
    <w:rsid w:val="007C358D"/>
    <w:rsid w:val="007D0449"/>
    <w:rsid w:val="007D0C3E"/>
    <w:rsid w:val="007D2427"/>
    <w:rsid w:val="007D4074"/>
    <w:rsid w:val="007D70A5"/>
    <w:rsid w:val="007E1D56"/>
    <w:rsid w:val="007E211C"/>
    <w:rsid w:val="007E2244"/>
    <w:rsid w:val="007E3380"/>
    <w:rsid w:val="007E4B78"/>
    <w:rsid w:val="007E7251"/>
    <w:rsid w:val="007F0AB8"/>
    <w:rsid w:val="007F3395"/>
    <w:rsid w:val="007F5F52"/>
    <w:rsid w:val="00800028"/>
    <w:rsid w:val="00801B9F"/>
    <w:rsid w:val="008031D8"/>
    <w:rsid w:val="00804796"/>
    <w:rsid w:val="00806503"/>
    <w:rsid w:val="00813DBE"/>
    <w:rsid w:val="00816E9B"/>
    <w:rsid w:val="00821491"/>
    <w:rsid w:val="008222E0"/>
    <w:rsid w:val="00823432"/>
    <w:rsid w:val="00825BE6"/>
    <w:rsid w:val="00826E4B"/>
    <w:rsid w:val="0082786B"/>
    <w:rsid w:val="008332B3"/>
    <w:rsid w:val="00834336"/>
    <w:rsid w:val="00836039"/>
    <w:rsid w:val="008362E6"/>
    <w:rsid w:val="0084596C"/>
    <w:rsid w:val="008461AF"/>
    <w:rsid w:val="0085011E"/>
    <w:rsid w:val="00852706"/>
    <w:rsid w:val="008533E0"/>
    <w:rsid w:val="00854983"/>
    <w:rsid w:val="00856F04"/>
    <w:rsid w:val="0085723E"/>
    <w:rsid w:val="00862CD7"/>
    <w:rsid w:val="008739BB"/>
    <w:rsid w:val="00874A76"/>
    <w:rsid w:val="00877495"/>
    <w:rsid w:val="0087770C"/>
    <w:rsid w:val="00877BBB"/>
    <w:rsid w:val="00882E20"/>
    <w:rsid w:val="008830D2"/>
    <w:rsid w:val="00886EBB"/>
    <w:rsid w:val="008871A8"/>
    <w:rsid w:val="0089090D"/>
    <w:rsid w:val="00890E27"/>
    <w:rsid w:val="00892441"/>
    <w:rsid w:val="00892881"/>
    <w:rsid w:val="00895674"/>
    <w:rsid w:val="0089606A"/>
    <w:rsid w:val="008A0884"/>
    <w:rsid w:val="008A1024"/>
    <w:rsid w:val="008A1509"/>
    <w:rsid w:val="008A31FD"/>
    <w:rsid w:val="008A3629"/>
    <w:rsid w:val="008A67FF"/>
    <w:rsid w:val="008A7878"/>
    <w:rsid w:val="008A7EBD"/>
    <w:rsid w:val="008B0E3F"/>
    <w:rsid w:val="008B2880"/>
    <w:rsid w:val="008B43DE"/>
    <w:rsid w:val="008B4EE5"/>
    <w:rsid w:val="008B641A"/>
    <w:rsid w:val="008B7784"/>
    <w:rsid w:val="008C1834"/>
    <w:rsid w:val="008C373B"/>
    <w:rsid w:val="008C455D"/>
    <w:rsid w:val="008C5A0E"/>
    <w:rsid w:val="008C6C16"/>
    <w:rsid w:val="008C71A6"/>
    <w:rsid w:val="008D11EA"/>
    <w:rsid w:val="008D1BA1"/>
    <w:rsid w:val="008D5FEF"/>
    <w:rsid w:val="008D6A78"/>
    <w:rsid w:val="008E032F"/>
    <w:rsid w:val="008E2EA1"/>
    <w:rsid w:val="008F14F7"/>
    <w:rsid w:val="008F18B7"/>
    <w:rsid w:val="008F3074"/>
    <w:rsid w:val="008F516A"/>
    <w:rsid w:val="008F674D"/>
    <w:rsid w:val="009018C9"/>
    <w:rsid w:val="00904B8D"/>
    <w:rsid w:val="00905BB4"/>
    <w:rsid w:val="00905CB9"/>
    <w:rsid w:val="00910A4B"/>
    <w:rsid w:val="00913794"/>
    <w:rsid w:val="00915909"/>
    <w:rsid w:val="00917F8D"/>
    <w:rsid w:val="009236C4"/>
    <w:rsid w:val="009242EF"/>
    <w:rsid w:val="00924D85"/>
    <w:rsid w:val="00932E07"/>
    <w:rsid w:val="00936BE4"/>
    <w:rsid w:val="00943948"/>
    <w:rsid w:val="0094512C"/>
    <w:rsid w:val="00947ADB"/>
    <w:rsid w:val="00951613"/>
    <w:rsid w:val="009559FC"/>
    <w:rsid w:val="00961895"/>
    <w:rsid w:val="0096262B"/>
    <w:rsid w:val="009647CF"/>
    <w:rsid w:val="009660D3"/>
    <w:rsid w:val="00966429"/>
    <w:rsid w:val="009678C6"/>
    <w:rsid w:val="009734A2"/>
    <w:rsid w:val="00974CB6"/>
    <w:rsid w:val="00980C9F"/>
    <w:rsid w:val="00982A5F"/>
    <w:rsid w:val="00992705"/>
    <w:rsid w:val="0099294A"/>
    <w:rsid w:val="0099308F"/>
    <w:rsid w:val="009946C6"/>
    <w:rsid w:val="00995B69"/>
    <w:rsid w:val="009A12BF"/>
    <w:rsid w:val="009A34EC"/>
    <w:rsid w:val="009A476B"/>
    <w:rsid w:val="009A555D"/>
    <w:rsid w:val="009A557A"/>
    <w:rsid w:val="009A774F"/>
    <w:rsid w:val="009B12CA"/>
    <w:rsid w:val="009B366D"/>
    <w:rsid w:val="009B4D3B"/>
    <w:rsid w:val="009C15FE"/>
    <w:rsid w:val="009C34D6"/>
    <w:rsid w:val="009C4481"/>
    <w:rsid w:val="009D06CA"/>
    <w:rsid w:val="009D196B"/>
    <w:rsid w:val="009D706F"/>
    <w:rsid w:val="009D7407"/>
    <w:rsid w:val="009E046F"/>
    <w:rsid w:val="009E0866"/>
    <w:rsid w:val="009E1B1A"/>
    <w:rsid w:val="009E6011"/>
    <w:rsid w:val="009E6639"/>
    <w:rsid w:val="009F50F3"/>
    <w:rsid w:val="009F6423"/>
    <w:rsid w:val="00A10F56"/>
    <w:rsid w:val="00A13E4D"/>
    <w:rsid w:val="00A14FEC"/>
    <w:rsid w:val="00A15C86"/>
    <w:rsid w:val="00A216E1"/>
    <w:rsid w:val="00A219E6"/>
    <w:rsid w:val="00A24100"/>
    <w:rsid w:val="00A2486C"/>
    <w:rsid w:val="00A24A62"/>
    <w:rsid w:val="00A303FA"/>
    <w:rsid w:val="00A30E4D"/>
    <w:rsid w:val="00A31C9F"/>
    <w:rsid w:val="00A32FF7"/>
    <w:rsid w:val="00A342DF"/>
    <w:rsid w:val="00A35DF3"/>
    <w:rsid w:val="00A36504"/>
    <w:rsid w:val="00A4144F"/>
    <w:rsid w:val="00A425A8"/>
    <w:rsid w:val="00A42AC0"/>
    <w:rsid w:val="00A438A4"/>
    <w:rsid w:val="00A43B61"/>
    <w:rsid w:val="00A44616"/>
    <w:rsid w:val="00A47231"/>
    <w:rsid w:val="00A54732"/>
    <w:rsid w:val="00A612AF"/>
    <w:rsid w:val="00A6241D"/>
    <w:rsid w:val="00A65F96"/>
    <w:rsid w:val="00A72863"/>
    <w:rsid w:val="00A74EAF"/>
    <w:rsid w:val="00A75A27"/>
    <w:rsid w:val="00A83A59"/>
    <w:rsid w:val="00A910F0"/>
    <w:rsid w:val="00A91595"/>
    <w:rsid w:val="00A92488"/>
    <w:rsid w:val="00A97009"/>
    <w:rsid w:val="00AB08B7"/>
    <w:rsid w:val="00AB20A6"/>
    <w:rsid w:val="00AB29CE"/>
    <w:rsid w:val="00AB388E"/>
    <w:rsid w:val="00AC164A"/>
    <w:rsid w:val="00AC3194"/>
    <w:rsid w:val="00AC5C34"/>
    <w:rsid w:val="00AD3C8B"/>
    <w:rsid w:val="00AD7931"/>
    <w:rsid w:val="00AE1443"/>
    <w:rsid w:val="00AE66BE"/>
    <w:rsid w:val="00AE6F48"/>
    <w:rsid w:val="00AF1CDF"/>
    <w:rsid w:val="00AF2050"/>
    <w:rsid w:val="00AF23F6"/>
    <w:rsid w:val="00AF28CD"/>
    <w:rsid w:val="00AF60CB"/>
    <w:rsid w:val="00AF6A0D"/>
    <w:rsid w:val="00AF6D5E"/>
    <w:rsid w:val="00B020C2"/>
    <w:rsid w:val="00B03CA8"/>
    <w:rsid w:val="00B11C44"/>
    <w:rsid w:val="00B12877"/>
    <w:rsid w:val="00B1606D"/>
    <w:rsid w:val="00B21B4F"/>
    <w:rsid w:val="00B223F3"/>
    <w:rsid w:val="00B23194"/>
    <w:rsid w:val="00B26057"/>
    <w:rsid w:val="00B26726"/>
    <w:rsid w:val="00B349BA"/>
    <w:rsid w:val="00B41169"/>
    <w:rsid w:val="00B424BD"/>
    <w:rsid w:val="00B43F39"/>
    <w:rsid w:val="00B5140C"/>
    <w:rsid w:val="00B53789"/>
    <w:rsid w:val="00B53B90"/>
    <w:rsid w:val="00B5418F"/>
    <w:rsid w:val="00B55E19"/>
    <w:rsid w:val="00B56F83"/>
    <w:rsid w:val="00B60865"/>
    <w:rsid w:val="00B63BF2"/>
    <w:rsid w:val="00B6533D"/>
    <w:rsid w:val="00B72505"/>
    <w:rsid w:val="00B72970"/>
    <w:rsid w:val="00B76F49"/>
    <w:rsid w:val="00B800C1"/>
    <w:rsid w:val="00B826A7"/>
    <w:rsid w:val="00B8287C"/>
    <w:rsid w:val="00B851FD"/>
    <w:rsid w:val="00B86556"/>
    <w:rsid w:val="00B87C09"/>
    <w:rsid w:val="00B90E5E"/>
    <w:rsid w:val="00B92E1E"/>
    <w:rsid w:val="00B9394F"/>
    <w:rsid w:val="00B940DA"/>
    <w:rsid w:val="00B97C09"/>
    <w:rsid w:val="00BA2FBA"/>
    <w:rsid w:val="00BA3213"/>
    <w:rsid w:val="00BA3418"/>
    <w:rsid w:val="00BA4B6D"/>
    <w:rsid w:val="00BA5E8A"/>
    <w:rsid w:val="00BA7076"/>
    <w:rsid w:val="00BB19CD"/>
    <w:rsid w:val="00BB26C5"/>
    <w:rsid w:val="00BB31FF"/>
    <w:rsid w:val="00BB6473"/>
    <w:rsid w:val="00BC55CD"/>
    <w:rsid w:val="00BD0A53"/>
    <w:rsid w:val="00BD1160"/>
    <w:rsid w:val="00BD208B"/>
    <w:rsid w:val="00BD3DEC"/>
    <w:rsid w:val="00BD5CED"/>
    <w:rsid w:val="00BD5D7D"/>
    <w:rsid w:val="00BD6365"/>
    <w:rsid w:val="00BE005D"/>
    <w:rsid w:val="00BE0891"/>
    <w:rsid w:val="00BE18B8"/>
    <w:rsid w:val="00BE396A"/>
    <w:rsid w:val="00BE4504"/>
    <w:rsid w:val="00BE4D5D"/>
    <w:rsid w:val="00BF14D0"/>
    <w:rsid w:val="00BF29D2"/>
    <w:rsid w:val="00BF3A17"/>
    <w:rsid w:val="00BF4DE6"/>
    <w:rsid w:val="00BF6219"/>
    <w:rsid w:val="00C0093C"/>
    <w:rsid w:val="00C00C98"/>
    <w:rsid w:val="00C0343B"/>
    <w:rsid w:val="00C0432B"/>
    <w:rsid w:val="00C1267F"/>
    <w:rsid w:val="00C126B4"/>
    <w:rsid w:val="00C15261"/>
    <w:rsid w:val="00C16478"/>
    <w:rsid w:val="00C2444A"/>
    <w:rsid w:val="00C252BB"/>
    <w:rsid w:val="00C26249"/>
    <w:rsid w:val="00C300B5"/>
    <w:rsid w:val="00C3731C"/>
    <w:rsid w:val="00C42CDE"/>
    <w:rsid w:val="00C47400"/>
    <w:rsid w:val="00C56BCC"/>
    <w:rsid w:val="00C615DD"/>
    <w:rsid w:val="00C617A8"/>
    <w:rsid w:val="00C62B56"/>
    <w:rsid w:val="00C63EE9"/>
    <w:rsid w:val="00C668C4"/>
    <w:rsid w:val="00C67E2F"/>
    <w:rsid w:val="00C823BF"/>
    <w:rsid w:val="00C8266A"/>
    <w:rsid w:val="00C838C8"/>
    <w:rsid w:val="00C83C82"/>
    <w:rsid w:val="00C85EEF"/>
    <w:rsid w:val="00C86007"/>
    <w:rsid w:val="00C902A1"/>
    <w:rsid w:val="00C919C5"/>
    <w:rsid w:val="00C91F1B"/>
    <w:rsid w:val="00C943CB"/>
    <w:rsid w:val="00CA25A4"/>
    <w:rsid w:val="00CA347E"/>
    <w:rsid w:val="00CA37B1"/>
    <w:rsid w:val="00CA6EC9"/>
    <w:rsid w:val="00CA757E"/>
    <w:rsid w:val="00CB1959"/>
    <w:rsid w:val="00CB1A57"/>
    <w:rsid w:val="00CB29CF"/>
    <w:rsid w:val="00CB4057"/>
    <w:rsid w:val="00CB719D"/>
    <w:rsid w:val="00CC22A9"/>
    <w:rsid w:val="00CC431B"/>
    <w:rsid w:val="00CC6BC8"/>
    <w:rsid w:val="00CC7946"/>
    <w:rsid w:val="00CD08D9"/>
    <w:rsid w:val="00CD2F34"/>
    <w:rsid w:val="00CD4D17"/>
    <w:rsid w:val="00CD4D41"/>
    <w:rsid w:val="00CD5E2F"/>
    <w:rsid w:val="00CE09F8"/>
    <w:rsid w:val="00CE76B5"/>
    <w:rsid w:val="00CF04D9"/>
    <w:rsid w:val="00CF28C9"/>
    <w:rsid w:val="00CF3052"/>
    <w:rsid w:val="00CF387D"/>
    <w:rsid w:val="00D00FBC"/>
    <w:rsid w:val="00D021AE"/>
    <w:rsid w:val="00D02863"/>
    <w:rsid w:val="00D0296C"/>
    <w:rsid w:val="00D035F5"/>
    <w:rsid w:val="00D03B20"/>
    <w:rsid w:val="00D10A81"/>
    <w:rsid w:val="00D15224"/>
    <w:rsid w:val="00D153BC"/>
    <w:rsid w:val="00D15664"/>
    <w:rsid w:val="00D1797B"/>
    <w:rsid w:val="00D203EB"/>
    <w:rsid w:val="00D205E0"/>
    <w:rsid w:val="00D244D3"/>
    <w:rsid w:val="00D278C5"/>
    <w:rsid w:val="00D40C15"/>
    <w:rsid w:val="00D42252"/>
    <w:rsid w:val="00D45B35"/>
    <w:rsid w:val="00D500E9"/>
    <w:rsid w:val="00D517A4"/>
    <w:rsid w:val="00D54878"/>
    <w:rsid w:val="00D54F51"/>
    <w:rsid w:val="00D57422"/>
    <w:rsid w:val="00D57989"/>
    <w:rsid w:val="00D6056B"/>
    <w:rsid w:val="00D618E9"/>
    <w:rsid w:val="00D72C51"/>
    <w:rsid w:val="00D76106"/>
    <w:rsid w:val="00D76CBE"/>
    <w:rsid w:val="00D804B3"/>
    <w:rsid w:val="00D8086B"/>
    <w:rsid w:val="00D842C7"/>
    <w:rsid w:val="00D86288"/>
    <w:rsid w:val="00D876EA"/>
    <w:rsid w:val="00D91EC9"/>
    <w:rsid w:val="00D97744"/>
    <w:rsid w:val="00DA3EDD"/>
    <w:rsid w:val="00DA4A68"/>
    <w:rsid w:val="00DA5A2D"/>
    <w:rsid w:val="00DB5059"/>
    <w:rsid w:val="00DC708C"/>
    <w:rsid w:val="00DD004E"/>
    <w:rsid w:val="00DD0C64"/>
    <w:rsid w:val="00DD216D"/>
    <w:rsid w:val="00DD34F4"/>
    <w:rsid w:val="00DD4DBB"/>
    <w:rsid w:val="00DD5159"/>
    <w:rsid w:val="00DD6E48"/>
    <w:rsid w:val="00DE3F4E"/>
    <w:rsid w:val="00DF4FD0"/>
    <w:rsid w:val="00DF53EF"/>
    <w:rsid w:val="00DF5D36"/>
    <w:rsid w:val="00DF6BA1"/>
    <w:rsid w:val="00E00983"/>
    <w:rsid w:val="00E014D7"/>
    <w:rsid w:val="00E035B1"/>
    <w:rsid w:val="00E139BE"/>
    <w:rsid w:val="00E157E8"/>
    <w:rsid w:val="00E15A96"/>
    <w:rsid w:val="00E22B76"/>
    <w:rsid w:val="00E30753"/>
    <w:rsid w:val="00E30D1A"/>
    <w:rsid w:val="00E32A9B"/>
    <w:rsid w:val="00E357B7"/>
    <w:rsid w:val="00E377D5"/>
    <w:rsid w:val="00E4011F"/>
    <w:rsid w:val="00E411B3"/>
    <w:rsid w:val="00E431EF"/>
    <w:rsid w:val="00E46921"/>
    <w:rsid w:val="00E4791A"/>
    <w:rsid w:val="00E50D76"/>
    <w:rsid w:val="00E511A9"/>
    <w:rsid w:val="00E53800"/>
    <w:rsid w:val="00E54880"/>
    <w:rsid w:val="00E54EE2"/>
    <w:rsid w:val="00E577C1"/>
    <w:rsid w:val="00E60646"/>
    <w:rsid w:val="00E6081F"/>
    <w:rsid w:val="00E64324"/>
    <w:rsid w:val="00E6753E"/>
    <w:rsid w:val="00E7656F"/>
    <w:rsid w:val="00E77A4E"/>
    <w:rsid w:val="00E82491"/>
    <w:rsid w:val="00E8442B"/>
    <w:rsid w:val="00E84460"/>
    <w:rsid w:val="00E86E02"/>
    <w:rsid w:val="00E91A4A"/>
    <w:rsid w:val="00E91A51"/>
    <w:rsid w:val="00EA04B2"/>
    <w:rsid w:val="00EA0B93"/>
    <w:rsid w:val="00EA0BCE"/>
    <w:rsid w:val="00EA20F3"/>
    <w:rsid w:val="00EA2518"/>
    <w:rsid w:val="00EA34B1"/>
    <w:rsid w:val="00EA6C8C"/>
    <w:rsid w:val="00EA7430"/>
    <w:rsid w:val="00EB2D4F"/>
    <w:rsid w:val="00EB687B"/>
    <w:rsid w:val="00EC6E56"/>
    <w:rsid w:val="00ED43D1"/>
    <w:rsid w:val="00EE4EE1"/>
    <w:rsid w:val="00EE7618"/>
    <w:rsid w:val="00EF0657"/>
    <w:rsid w:val="00EF23EA"/>
    <w:rsid w:val="00EF35A7"/>
    <w:rsid w:val="00EF37C6"/>
    <w:rsid w:val="00EF4574"/>
    <w:rsid w:val="00F00A8B"/>
    <w:rsid w:val="00F016DA"/>
    <w:rsid w:val="00F01AC8"/>
    <w:rsid w:val="00F01E9E"/>
    <w:rsid w:val="00F11D20"/>
    <w:rsid w:val="00F1611E"/>
    <w:rsid w:val="00F201E2"/>
    <w:rsid w:val="00F20E5E"/>
    <w:rsid w:val="00F223EE"/>
    <w:rsid w:val="00F2684E"/>
    <w:rsid w:val="00F26E31"/>
    <w:rsid w:val="00F31B80"/>
    <w:rsid w:val="00F3207D"/>
    <w:rsid w:val="00F37B71"/>
    <w:rsid w:val="00F37F3D"/>
    <w:rsid w:val="00F42651"/>
    <w:rsid w:val="00F4791C"/>
    <w:rsid w:val="00F5404C"/>
    <w:rsid w:val="00F550A0"/>
    <w:rsid w:val="00F60C4F"/>
    <w:rsid w:val="00F61474"/>
    <w:rsid w:val="00F63911"/>
    <w:rsid w:val="00F669A1"/>
    <w:rsid w:val="00F67006"/>
    <w:rsid w:val="00F7123A"/>
    <w:rsid w:val="00F729EF"/>
    <w:rsid w:val="00F72D90"/>
    <w:rsid w:val="00F77CAE"/>
    <w:rsid w:val="00F82728"/>
    <w:rsid w:val="00F8291B"/>
    <w:rsid w:val="00F82C91"/>
    <w:rsid w:val="00F8662B"/>
    <w:rsid w:val="00F86719"/>
    <w:rsid w:val="00F86C2E"/>
    <w:rsid w:val="00F87B16"/>
    <w:rsid w:val="00F90EAE"/>
    <w:rsid w:val="00F946DC"/>
    <w:rsid w:val="00F958AE"/>
    <w:rsid w:val="00F96BB9"/>
    <w:rsid w:val="00FA4674"/>
    <w:rsid w:val="00FA4784"/>
    <w:rsid w:val="00FA4DE4"/>
    <w:rsid w:val="00FA4E7D"/>
    <w:rsid w:val="00FA5BC5"/>
    <w:rsid w:val="00FA6261"/>
    <w:rsid w:val="00FB1A0D"/>
    <w:rsid w:val="00FB78EE"/>
    <w:rsid w:val="00FB7B99"/>
    <w:rsid w:val="00FC16B9"/>
    <w:rsid w:val="00FC1DBC"/>
    <w:rsid w:val="00FC247D"/>
    <w:rsid w:val="00FC3261"/>
    <w:rsid w:val="00FC4D69"/>
    <w:rsid w:val="00FC51A0"/>
    <w:rsid w:val="00FC6533"/>
    <w:rsid w:val="00FC750D"/>
    <w:rsid w:val="00FD1648"/>
    <w:rsid w:val="00FD1DF4"/>
    <w:rsid w:val="00FD22B7"/>
    <w:rsid w:val="00FD7B7B"/>
    <w:rsid w:val="00FE1259"/>
    <w:rsid w:val="00FE50E6"/>
    <w:rsid w:val="00FE5165"/>
    <w:rsid w:val="00FE66E6"/>
    <w:rsid w:val="00FE6D51"/>
    <w:rsid w:val="00FE7052"/>
    <w:rsid w:val="00FF18CD"/>
    <w:rsid w:val="00FF23BC"/>
    <w:rsid w:val="00FF5589"/>
    <w:rsid w:val="00FF58FB"/>
    <w:rsid w:val="00FF5C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8D394"/>
  <w15:docId w15:val="{2314F4F5-6C6D-4ED4-95B4-9B97BF797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locked="0" w:semiHidden="1" w:unhideWhenUsed="1"/>
    <w:lsdException w:name="Body Text First Indent" w:locked="0" w:semiHidden="1" w:unhideWhenUsed="1"/>
    <w:lsdException w:name="Body Text First Indent 2" w:semiHidden="1" w:unhideWhenUsed="1"/>
    <w:lsdException w:name="Note Heading" w:locked="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877495"/>
    <w:pPr>
      <w:suppressAutoHyphens/>
      <w:spacing w:before="120" w:after="60" w:line="260" w:lineRule="atLeast"/>
    </w:pPr>
    <w:rPr>
      <w:color w:val="495965" w:themeColor="text2"/>
    </w:rPr>
  </w:style>
  <w:style w:type="paragraph" w:styleId="Heading1">
    <w:name w:val="heading 1"/>
    <w:basedOn w:val="Normal"/>
    <w:next w:val="Normal"/>
    <w:link w:val="Heading1Char"/>
    <w:uiPriority w:val="9"/>
    <w:qFormat/>
    <w:rsid w:val="00C62B56"/>
    <w:pPr>
      <w:keepNext/>
      <w:keepLines/>
      <w:spacing w:before="300" w:after="2400" w:line="380" w:lineRule="exact"/>
      <w:contextualSpacing/>
      <w:outlineLvl w:val="0"/>
    </w:pPr>
    <w:rPr>
      <w:rFonts w:asciiTheme="majorHAnsi" w:eastAsiaTheme="majorEastAsia" w:hAnsiTheme="majorHAnsi" w:cstheme="majorBidi"/>
      <w:b/>
      <w:bCs/>
      <w:caps/>
      <w:color w:val="FFFFFF" w:themeColor="background1"/>
      <w:sz w:val="38"/>
      <w:szCs w:val="28"/>
    </w:rPr>
  </w:style>
  <w:style w:type="paragraph" w:styleId="Heading2">
    <w:name w:val="heading 2"/>
    <w:basedOn w:val="Heading1"/>
    <w:next w:val="Normal"/>
    <w:link w:val="Heading2Char"/>
    <w:uiPriority w:val="9"/>
    <w:unhideWhenUsed/>
    <w:qFormat/>
    <w:rsid w:val="00C62B56"/>
    <w:pPr>
      <w:spacing w:before="480" w:after="120"/>
      <w:outlineLvl w:val="1"/>
    </w:pPr>
    <w:rPr>
      <w:b w:val="0"/>
      <w:bCs w:val="0"/>
      <w:color w:val="495965" w:themeColor="text2"/>
      <w:szCs w:val="26"/>
    </w:rPr>
  </w:style>
  <w:style w:type="paragraph" w:styleId="Heading3">
    <w:name w:val="heading 3"/>
    <w:basedOn w:val="Heading2"/>
    <w:next w:val="Normal"/>
    <w:link w:val="Heading3Char"/>
    <w:uiPriority w:val="9"/>
    <w:unhideWhenUsed/>
    <w:qFormat/>
    <w:rsid w:val="00501EA3"/>
    <w:pPr>
      <w:spacing w:line="360" w:lineRule="atLeast"/>
      <w:outlineLvl w:val="2"/>
    </w:pPr>
    <w:rPr>
      <w:bCs/>
      <w:caps w:val="0"/>
      <w:sz w:val="30"/>
    </w:rPr>
  </w:style>
  <w:style w:type="paragraph" w:styleId="Heading4">
    <w:name w:val="heading 4"/>
    <w:basedOn w:val="Heading3"/>
    <w:next w:val="Normal"/>
    <w:link w:val="Heading4Char"/>
    <w:uiPriority w:val="9"/>
    <w:unhideWhenUsed/>
    <w:qFormat/>
    <w:rsid w:val="00501EA3"/>
    <w:pPr>
      <w:spacing w:before="240" w:line="280" w:lineRule="atLeast"/>
      <w:outlineLvl w:val="3"/>
    </w:pPr>
    <w:rPr>
      <w:iCs/>
      <w:sz w:val="24"/>
    </w:rPr>
  </w:style>
  <w:style w:type="paragraph" w:styleId="Heading5">
    <w:name w:val="heading 5"/>
    <w:basedOn w:val="Heading4"/>
    <w:next w:val="Normal"/>
    <w:link w:val="Heading5Char"/>
    <w:uiPriority w:val="9"/>
    <w:unhideWhenUsed/>
    <w:qFormat/>
    <w:rsid w:val="00501EA3"/>
    <w:pPr>
      <w:spacing w:line="200" w:lineRule="atLeast"/>
      <w:outlineLvl w:val="4"/>
    </w:pPr>
    <w:rPr>
      <w:b/>
      <w:sz w:val="16"/>
    </w:rPr>
  </w:style>
  <w:style w:type="paragraph" w:styleId="Heading6">
    <w:name w:val="heading 6"/>
    <w:basedOn w:val="Heading5"/>
    <w:next w:val="Normal"/>
    <w:link w:val="Heading6Char"/>
    <w:uiPriority w:val="9"/>
    <w:unhideWhenUsed/>
    <w:qFormat/>
    <w:rsid w:val="00501EA3"/>
    <w:pPr>
      <w:spacing w:before="40"/>
      <w:outlineLvl w:val="5"/>
    </w:pPr>
    <w:rPr>
      <w:b w:val="0"/>
      <w:color w:val="286B5F" w:themeColor="accent1" w:themeShade="7F"/>
      <w:sz w:val="22"/>
    </w:rPr>
  </w:style>
  <w:style w:type="paragraph" w:styleId="Heading7">
    <w:name w:val="heading 7"/>
    <w:basedOn w:val="Heading6"/>
    <w:next w:val="Normal"/>
    <w:link w:val="Heading7Char"/>
    <w:uiPriority w:val="9"/>
    <w:unhideWhenUsed/>
    <w:qFormat/>
    <w:locked/>
    <w:rsid w:val="00501EA3"/>
    <w:pPr>
      <w:outlineLvl w:val="6"/>
    </w:pPr>
    <w:rPr>
      <w:i/>
      <w:iCs w:val="0"/>
    </w:rPr>
  </w:style>
  <w:style w:type="paragraph" w:styleId="Heading8">
    <w:name w:val="heading 8"/>
    <w:basedOn w:val="Heading7"/>
    <w:next w:val="Normal"/>
    <w:link w:val="Heading8Char"/>
    <w:uiPriority w:val="9"/>
    <w:semiHidden/>
    <w:unhideWhenUsed/>
    <w:qFormat/>
    <w:locked/>
    <w:rsid w:val="00501EA3"/>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locked/>
    <w:rsid w:val="00501EA3"/>
    <w:pPr>
      <w:outlineLvl w:val="8"/>
    </w:pPr>
    <w:rPr>
      <w:i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B56"/>
    <w:rPr>
      <w:rFonts w:asciiTheme="majorHAnsi" w:eastAsiaTheme="majorEastAsia" w:hAnsiTheme="majorHAnsi" w:cstheme="majorBidi"/>
      <w:b/>
      <w:bCs/>
      <w:caps/>
      <w:color w:val="FFFFFF" w:themeColor="background1"/>
      <w:sz w:val="38"/>
      <w:szCs w:val="28"/>
      <w:lang w:val="en-GB"/>
    </w:rPr>
  </w:style>
  <w:style w:type="character" w:customStyle="1" w:styleId="Heading2Char">
    <w:name w:val="Heading 2 Char"/>
    <w:basedOn w:val="DefaultParagraphFont"/>
    <w:link w:val="Heading2"/>
    <w:uiPriority w:val="9"/>
    <w:rsid w:val="00C62B56"/>
    <w:rPr>
      <w:rFonts w:asciiTheme="majorHAnsi" w:eastAsiaTheme="majorEastAsia" w:hAnsiTheme="majorHAnsi" w:cstheme="majorBidi"/>
      <w:caps/>
      <w:color w:val="495965" w:themeColor="text2"/>
      <w:sz w:val="38"/>
      <w:szCs w:val="26"/>
      <w:lang w:val="en-GB"/>
    </w:rPr>
  </w:style>
  <w:style w:type="character" w:customStyle="1" w:styleId="Heading3Char">
    <w:name w:val="Heading 3 Char"/>
    <w:basedOn w:val="DefaultParagraphFont"/>
    <w:link w:val="Heading3"/>
    <w:uiPriority w:val="9"/>
    <w:rsid w:val="00501EA3"/>
    <w:rPr>
      <w:rFonts w:asciiTheme="majorHAnsi" w:eastAsiaTheme="majorEastAsia" w:hAnsiTheme="majorHAnsi" w:cstheme="majorBidi"/>
      <w:bCs/>
      <w:color w:val="495965" w:themeColor="text2"/>
      <w:sz w:val="30"/>
      <w:szCs w:val="26"/>
    </w:rPr>
  </w:style>
  <w:style w:type="paragraph" w:customStyle="1" w:styleId="NormalIndented">
    <w:name w:val="Normal Indented"/>
    <w:basedOn w:val="Normal"/>
    <w:qFormat/>
    <w:rsid w:val="00501EA3"/>
    <w:pPr>
      <w:ind w:left="284"/>
    </w:pPr>
  </w:style>
  <w:style w:type="paragraph" w:styleId="Title">
    <w:name w:val="Title"/>
    <w:basedOn w:val="Heading1"/>
    <w:next w:val="Normal"/>
    <w:link w:val="TitleChar"/>
    <w:uiPriority w:val="10"/>
    <w:qFormat/>
    <w:rsid w:val="00C62B56"/>
    <w:pPr>
      <w:spacing w:after="120" w:line="600" w:lineRule="exact"/>
    </w:pPr>
    <w:rPr>
      <w:spacing w:val="-20"/>
      <w:kern w:val="28"/>
      <w:sz w:val="60"/>
      <w:szCs w:val="52"/>
    </w:rPr>
  </w:style>
  <w:style w:type="character" w:customStyle="1" w:styleId="TitleChar">
    <w:name w:val="Title Char"/>
    <w:basedOn w:val="DefaultParagraphFont"/>
    <w:link w:val="Title"/>
    <w:uiPriority w:val="10"/>
    <w:rsid w:val="00C62B56"/>
    <w:rPr>
      <w:rFonts w:asciiTheme="majorHAnsi" w:eastAsiaTheme="majorEastAsia" w:hAnsiTheme="majorHAnsi" w:cstheme="majorBidi"/>
      <w:b/>
      <w:bCs/>
      <w:caps/>
      <w:color w:val="FFFFFF" w:themeColor="background1"/>
      <w:spacing w:val="-20"/>
      <w:kern w:val="28"/>
      <w:sz w:val="60"/>
      <w:szCs w:val="52"/>
    </w:rPr>
  </w:style>
  <w:style w:type="paragraph" w:styleId="Subtitle">
    <w:name w:val="Subtitle"/>
    <w:basedOn w:val="Title"/>
    <w:next w:val="Normal"/>
    <w:link w:val="SubtitleChar"/>
    <w:uiPriority w:val="11"/>
    <w:qFormat/>
    <w:rsid w:val="00501EA3"/>
    <w:pPr>
      <w:numPr>
        <w:ilvl w:val="1"/>
      </w:numPr>
      <w:spacing w:before="120" w:line="280" w:lineRule="atLeast"/>
    </w:pPr>
    <w:rPr>
      <w:rFonts w:asciiTheme="minorHAnsi" w:hAnsiTheme="minorHAnsi"/>
      <w:b w:val="0"/>
      <w:iCs/>
      <w:caps w:val="0"/>
      <w:spacing w:val="0"/>
      <w:sz w:val="24"/>
      <w:szCs w:val="24"/>
    </w:rPr>
  </w:style>
  <w:style w:type="character" w:customStyle="1" w:styleId="SubtitleChar">
    <w:name w:val="Subtitle Char"/>
    <w:basedOn w:val="DefaultParagraphFont"/>
    <w:link w:val="Subtitle"/>
    <w:uiPriority w:val="11"/>
    <w:rsid w:val="00501EA3"/>
    <w:rPr>
      <w:rFonts w:eastAsiaTheme="majorEastAsia" w:cstheme="majorBidi"/>
      <w:bCs/>
      <w:iCs/>
      <w:color w:val="495965" w:themeColor="text2"/>
      <w:kern w:val="28"/>
      <w:sz w:val="24"/>
      <w:szCs w:val="24"/>
    </w:rPr>
  </w:style>
  <w:style w:type="paragraph" w:customStyle="1" w:styleId="Bullet1">
    <w:name w:val="Bullet 1"/>
    <w:basedOn w:val="Normal"/>
    <w:qFormat/>
    <w:rsid w:val="001C013B"/>
    <w:pPr>
      <w:numPr>
        <w:numId w:val="10"/>
      </w:numPr>
      <w:tabs>
        <w:tab w:val="clear" w:pos="284"/>
        <w:tab w:val="left" w:pos="567"/>
      </w:tabs>
      <w:spacing w:before="60"/>
      <w:ind w:left="568" w:hanging="284"/>
    </w:pPr>
  </w:style>
  <w:style w:type="paragraph" w:customStyle="1" w:styleId="Bullet2">
    <w:name w:val="Bullet 2"/>
    <w:basedOn w:val="Bullet1"/>
    <w:qFormat/>
    <w:rsid w:val="001C013B"/>
    <w:pPr>
      <w:numPr>
        <w:ilvl w:val="1"/>
      </w:numPr>
      <w:tabs>
        <w:tab w:val="clear" w:pos="568"/>
        <w:tab w:val="left" w:pos="851"/>
      </w:tabs>
      <w:ind w:left="851" w:hanging="284"/>
    </w:pPr>
  </w:style>
  <w:style w:type="paragraph" w:customStyle="1" w:styleId="Bullet3">
    <w:name w:val="Bullet 3"/>
    <w:basedOn w:val="Bullet2"/>
    <w:qFormat/>
    <w:rsid w:val="001C013B"/>
    <w:pPr>
      <w:numPr>
        <w:ilvl w:val="2"/>
      </w:numPr>
      <w:tabs>
        <w:tab w:val="clear" w:pos="852"/>
        <w:tab w:val="left" w:pos="1134"/>
      </w:tabs>
      <w:ind w:left="1135" w:hanging="284"/>
    </w:pPr>
  </w:style>
  <w:style w:type="paragraph" w:customStyle="1" w:styleId="NumberedList1">
    <w:name w:val="Numbered List 1"/>
    <w:basedOn w:val="Normal"/>
    <w:qFormat/>
    <w:rsid w:val="009946C6"/>
    <w:pPr>
      <w:numPr>
        <w:numId w:val="6"/>
      </w:numPr>
    </w:pPr>
  </w:style>
  <w:style w:type="paragraph" w:customStyle="1" w:styleId="NumberedList2">
    <w:name w:val="Numbered List 2"/>
    <w:basedOn w:val="NumberedList1"/>
    <w:qFormat/>
    <w:rsid w:val="009946C6"/>
    <w:pPr>
      <w:numPr>
        <w:ilvl w:val="1"/>
      </w:numPr>
      <w:spacing w:before="60"/>
    </w:pPr>
  </w:style>
  <w:style w:type="paragraph" w:customStyle="1" w:styleId="NumberedList3">
    <w:name w:val="Numbered List 3"/>
    <w:basedOn w:val="NumberedList2"/>
    <w:qFormat/>
    <w:rsid w:val="009946C6"/>
    <w:pPr>
      <w:numPr>
        <w:ilvl w:val="2"/>
      </w:numPr>
      <w:ind w:left="851"/>
    </w:pPr>
  </w:style>
  <w:style w:type="paragraph" w:customStyle="1" w:styleId="Heading1Numbered">
    <w:name w:val="Heading 1 Numbered"/>
    <w:basedOn w:val="Heading1"/>
    <w:next w:val="Normal"/>
    <w:qFormat/>
    <w:rsid w:val="009946C6"/>
    <w:pPr>
      <w:numPr>
        <w:numId w:val="7"/>
      </w:numPr>
      <w:spacing w:after="3000" w:line="240" w:lineRule="auto"/>
    </w:pPr>
  </w:style>
  <w:style w:type="paragraph" w:customStyle="1" w:styleId="Heading2Numbered">
    <w:name w:val="Heading 2 Numbered"/>
    <w:basedOn w:val="Heading2"/>
    <w:next w:val="Normal"/>
    <w:qFormat/>
    <w:rsid w:val="00501EA3"/>
    <w:pPr>
      <w:numPr>
        <w:ilvl w:val="1"/>
        <w:numId w:val="7"/>
      </w:numPr>
      <w:spacing w:after="60"/>
    </w:pPr>
    <w:rPr>
      <w:bCs/>
    </w:rPr>
  </w:style>
  <w:style w:type="paragraph" w:customStyle="1" w:styleId="Heading3Numbered">
    <w:name w:val="Heading 3 Numbered"/>
    <w:basedOn w:val="Heading3"/>
    <w:next w:val="Normal"/>
    <w:qFormat/>
    <w:rsid w:val="00501EA3"/>
    <w:pPr>
      <w:numPr>
        <w:ilvl w:val="2"/>
        <w:numId w:val="7"/>
      </w:numPr>
      <w:spacing w:before="300" w:after="60"/>
    </w:pPr>
    <w:rPr>
      <w:szCs w:val="22"/>
      <w:lang w:val="en-GB"/>
    </w:rPr>
  </w:style>
  <w:style w:type="numbering" w:customStyle="1" w:styleId="BulletsList">
    <w:name w:val="Bullets List"/>
    <w:uiPriority w:val="99"/>
    <w:rsid w:val="001C013B"/>
    <w:pPr>
      <w:numPr>
        <w:numId w:val="1"/>
      </w:numPr>
    </w:pPr>
  </w:style>
  <w:style w:type="numbering" w:customStyle="1" w:styleId="Numberedlist">
    <w:name w:val="Numbered list"/>
    <w:uiPriority w:val="99"/>
    <w:rsid w:val="00F2684E"/>
    <w:pPr>
      <w:numPr>
        <w:numId w:val="2"/>
      </w:numPr>
    </w:pPr>
  </w:style>
  <w:style w:type="numbering" w:customStyle="1" w:styleId="HeadingsList">
    <w:name w:val="Headings List"/>
    <w:uiPriority w:val="99"/>
    <w:rsid w:val="001E1DC0"/>
    <w:pPr>
      <w:numPr>
        <w:numId w:val="3"/>
      </w:numPr>
    </w:pPr>
  </w:style>
  <w:style w:type="table" w:customStyle="1" w:styleId="PlainTable21">
    <w:name w:val="Plain Table 21"/>
    <w:basedOn w:val="TableNormal"/>
    <w:uiPriority w:val="42"/>
    <w:locked/>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C62B56"/>
    <w:pPr>
      <w:suppressAutoHyphens w:val="0"/>
      <w:contextualSpacing w:val="0"/>
      <w:outlineLvl w:val="9"/>
    </w:pPr>
    <w:rPr>
      <w:bCs w:val="0"/>
      <w:szCs w:val="32"/>
    </w:rPr>
  </w:style>
  <w:style w:type="character" w:customStyle="1" w:styleId="Heading4Char">
    <w:name w:val="Heading 4 Char"/>
    <w:basedOn w:val="DefaultParagraphFont"/>
    <w:link w:val="Heading4"/>
    <w:uiPriority w:val="9"/>
    <w:rsid w:val="00501EA3"/>
    <w:rPr>
      <w:rFonts w:asciiTheme="majorHAnsi" w:eastAsiaTheme="majorEastAsia" w:hAnsiTheme="majorHAnsi" w:cstheme="majorBidi"/>
      <w:bCs/>
      <w:iCs/>
      <w:color w:val="495965" w:themeColor="text2"/>
      <w:sz w:val="24"/>
      <w:szCs w:val="26"/>
    </w:rPr>
  </w:style>
  <w:style w:type="paragraph" w:styleId="TOC1">
    <w:name w:val="toc 1"/>
    <w:basedOn w:val="Normal"/>
    <w:next w:val="Normal"/>
    <w:autoRedefine/>
    <w:uiPriority w:val="39"/>
    <w:unhideWhenUsed/>
    <w:rsid w:val="00BE0891"/>
    <w:pPr>
      <w:pBdr>
        <w:top w:val="single" w:sz="4" w:space="6" w:color="65C5B4" w:themeColor="accent1"/>
        <w:between w:val="single" w:sz="4" w:space="6" w:color="65C5B4" w:themeColor="accent1"/>
      </w:pBdr>
      <w:tabs>
        <w:tab w:val="left" w:pos="680"/>
        <w:tab w:val="right" w:pos="9639"/>
      </w:tabs>
      <w:spacing w:after="100" w:line="320" w:lineRule="atLeast"/>
    </w:pPr>
    <w:rPr>
      <w:b/>
      <w:caps/>
      <w:color w:val="65C5B4" w:themeColor="accent1"/>
      <w:sz w:val="28"/>
    </w:rPr>
  </w:style>
  <w:style w:type="paragraph" w:styleId="TOC2">
    <w:name w:val="toc 2"/>
    <w:basedOn w:val="Normal"/>
    <w:next w:val="Normal"/>
    <w:autoRedefine/>
    <w:uiPriority w:val="39"/>
    <w:unhideWhenUsed/>
    <w:rsid w:val="00BE0891"/>
    <w:pPr>
      <w:tabs>
        <w:tab w:val="left" w:pos="680"/>
        <w:tab w:val="right" w:pos="9628"/>
      </w:tabs>
      <w:spacing w:after="100"/>
      <w:ind w:left="199"/>
    </w:pPr>
  </w:style>
  <w:style w:type="paragraph" w:styleId="TOC3">
    <w:name w:val="toc 3"/>
    <w:basedOn w:val="Normal"/>
    <w:next w:val="Normal"/>
    <w:autoRedefine/>
    <w:uiPriority w:val="39"/>
    <w:unhideWhenUsed/>
    <w:rsid w:val="0035119D"/>
    <w:pPr>
      <w:spacing w:after="100"/>
      <w:ind w:left="400"/>
    </w:pPr>
  </w:style>
  <w:style w:type="paragraph" w:styleId="Header">
    <w:name w:val="header"/>
    <w:basedOn w:val="Normal"/>
    <w:link w:val="HeaderChar"/>
    <w:uiPriority w:val="99"/>
    <w:unhideWhenUsed/>
    <w:rsid w:val="00EF4574"/>
    <w:pPr>
      <w:tabs>
        <w:tab w:val="center" w:pos="4513"/>
        <w:tab w:val="right" w:pos="9026"/>
      </w:tabs>
      <w:spacing w:before="0" w:after="0" w:line="240" w:lineRule="auto"/>
    </w:pPr>
  </w:style>
  <w:style w:type="paragraph" w:styleId="TOC4">
    <w:name w:val="toc 4"/>
    <w:basedOn w:val="Normal"/>
    <w:next w:val="Normal"/>
    <w:autoRedefine/>
    <w:uiPriority w:val="39"/>
    <w:unhideWhenUsed/>
    <w:lock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lock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lock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lock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4"/>
      </w:numPr>
    </w:pPr>
  </w:style>
  <w:style w:type="paragraph" w:styleId="TOC8">
    <w:name w:val="toc 8"/>
    <w:basedOn w:val="Normal"/>
    <w:next w:val="Normal"/>
    <w:autoRedefine/>
    <w:uiPriority w:val="39"/>
    <w:unhideWhenUsed/>
    <w:lock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lock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locked/>
    <w:rsid w:val="00040A1C"/>
    <w:pPr>
      <w:spacing w:before="400" w:after="400" w:line="280" w:lineRule="exact"/>
    </w:pPr>
    <w:rPr>
      <w:b/>
      <w:caps/>
      <w:color w:val="ACD08C" w:themeColor="accent2"/>
      <w:sz w:val="28"/>
    </w:rPr>
  </w:style>
  <w:style w:type="table" w:styleId="TableGrid">
    <w:name w:val="Table Grid"/>
    <w:basedOn w:val="TableNormal"/>
    <w:uiPriority w:val="59"/>
    <w:locked/>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EF4574"/>
    <w:rPr>
      <w:sz w:val="20"/>
    </w:rPr>
  </w:style>
  <w:style w:type="numbering" w:customStyle="1" w:styleId="FigureTitles">
    <w:name w:val="Figure Titles"/>
    <w:uiPriority w:val="99"/>
    <w:rsid w:val="006346BC"/>
    <w:pPr>
      <w:numPr>
        <w:numId w:val="5"/>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A2486C"/>
    <w:rPr>
      <w:b/>
      <w:i/>
      <w:iCs/>
      <w:color w:val="495965" w:themeColor="text2"/>
    </w:rPr>
  </w:style>
  <w:style w:type="character" w:styleId="Strong">
    <w:name w:val="Strong"/>
    <w:basedOn w:val="DefaultParagraphFont"/>
    <w:uiPriority w:val="22"/>
    <w:qFormat/>
    <w:rsid w:val="00501EA3"/>
    <w:rPr>
      <w:b/>
      <w:bCs/>
    </w:rPr>
  </w:style>
  <w:style w:type="character" w:styleId="Emphasis">
    <w:name w:val="Emphasis"/>
    <w:basedOn w:val="DefaultParagraphFont"/>
    <w:uiPriority w:val="20"/>
    <w:qFormat/>
    <w:rsid w:val="00501EA3"/>
    <w:rPr>
      <w:i/>
      <w:iCs/>
    </w:rPr>
  </w:style>
  <w:style w:type="character" w:customStyle="1" w:styleId="Heading5Char">
    <w:name w:val="Heading 5 Char"/>
    <w:basedOn w:val="DefaultParagraphFont"/>
    <w:link w:val="Heading5"/>
    <w:uiPriority w:val="9"/>
    <w:rsid w:val="00501EA3"/>
    <w:rPr>
      <w:rFonts w:asciiTheme="majorHAnsi" w:eastAsiaTheme="majorEastAsia" w:hAnsiTheme="majorHAnsi" w:cstheme="majorBidi"/>
      <w:b/>
      <w:bCs/>
      <w:iCs/>
      <w:color w:val="495965" w:themeColor="text2"/>
      <w:sz w:val="16"/>
      <w:szCs w:val="26"/>
    </w:rPr>
  </w:style>
  <w:style w:type="paragraph" w:styleId="Caption">
    <w:name w:val="caption"/>
    <w:basedOn w:val="Normal"/>
    <w:next w:val="Normal"/>
    <w:uiPriority w:val="35"/>
    <w:unhideWhenUsed/>
    <w:qFormat/>
    <w:rsid w:val="00D40C15"/>
    <w:pPr>
      <w:spacing w:before="240" w:after="180" w:line="240" w:lineRule="atLeast"/>
      <w:contextualSpacing/>
    </w:pPr>
    <w:rPr>
      <w:b/>
      <w:iCs/>
      <w:sz w:val="20"/>
      <w:szCs w:val="18"/>
    </w:rPr>
  </w:style>
  <w:style w:type="paragraph" w:styleId="Footer">
    <w:name w:val="footer"/>
    <w:basedOn w:val="Normal"/>
    <w:link w:val="FooterChar"/>
    <w:uiPriority w:val="99"/>
    <w:unhideWhenUsed/>
    <w:rsid w:val="000524C5"/>
    <w:pPr>
      <w:tabs>
        <w:tab w:val="right" w:pos="9356"/>
        <w:tab w:val="center" w:pos="10036"/>
      </w:tabs>
      <w:spacing w:before="0" w:after="0" w:line="220" w:lineRule="atLeast"/>
      <w:ind w:left="284" w:right="-567"/>
    </w:pPr>
    <w:rPr>
      <w:sz w:val="14"/>
    </w:rPr>
  </w:style>
  <w:style w:type="character" w:customStyle="1" w:styleId="FooterChar">
    <w:name w:val="Footer Char"/>
    <w:basedOn w:val="DefaultParagraphFont"/>
    <w:link w:val="Footer"/>
    <w:uiPriority w:val="99"/>
    <w:rsid w:val="000524C5"/>
    <w:rPr>
      <w:color w:val="495965" w:themeColor="text2"/>
      <w:sz w:val="14"/>
      <w:lang w:val="en-GB"/>
    </w:rPr>
  </w:style>
  <w:style w:type="character" w:customStyle="1" w:styleId="Heading6Char">
    <w:name w:val="Heading 6 Char"/>
    <w:basedOn w:val="DefaultParagraphFont"/>
    <w:link w:val="Heading6"/>
    <w:uiPriority w:val="9"/>
    <w:rsid w:val="00501EA3"/>
    <w:rPr>
      <w:rFonts w:asciiTheme="majorHAnsi" w:eastAsiaTheme="majorEastAsia" w:hAnsiTheme="majorHAnsi" w:cstheme="majorBidi"/>
      <w:bCs/>
      <w:iCs/>
      <w:color w:val="286B5F" w:themeColor="accent1" w:themeShade="7F"/>
      <w:szCs w:val="26"/>
    </w:rPr>
  </w:style>
  <w:style w:type="character" w:customStyle="1" w:styleId="Heading7Char">
    <w:name w:val="Heading 7 Char"/>
    <w:basedOn w:val="DefaultParagraphFont"/>
    <w:link w:val="Heading7"/>
    <w:uiPriority w:val="9"/>
    <w:rsid w:val="00501EA3"/>
    <w:rPr>
      <w:rFonts w:asciiTheme="majorHAnsi" w:eastAsiaTheme="majorEastAsia" w:hAnsiTheme="majorHAnsi" w:cstheme="majorBidi"/>
      <w:bCs/>
      <w:i/>
      <w:color w:val="286B5F" w:themeColor="accent1" w:themeShade="7F"/>
      <w:szCs w:val="26"/>
    </w:rPr>
  </w:style>
  <w:style w:type="character" w:customStyle="1" w:styleId="Heading8Char">
    <w:name w:val="Heading 8 Char"/>
    <w:basedOn w:val="DefaultParagraphFont"/>
    <w:link w:val="Heading8"/>
    <w:uiPriority w:val="9"/>
    <w:semiHidden/>
    <w:rsid w:val="00501EA3"/>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501EA3"/>
    <w:rPr>
      <w:rFonts w:asciiTheme="majorHAnsi" w:eastAsiaTheme="majorEastAsia" w:hAnsiTheme="majorHAnsi" w:cstheme="majorBidi"/>
      <w:bCs/>
      <w:iCs/>
      <w:color w:val="272727" w:themeColor="text1" w:themeTint="D8"/>
      <w:sz w:val="21"/>
      <w:szCs w:val="21"/>
    </w:rPr>
  </w:style>
  <w:style w:type="character" w:customStyle="1" w:styleId="LightGrey">
    <w:name w:val="Light Grey"/>
    <w:basedOn w:val="DefaultParagraphFont"/>
    <w:uiPriority w:val="1"/>
    <w:qFormat/>
    <w:locked/>
    <w:rsid w:val="00501EA3"/>
    <w:rPr>
      <w:color w:val="B0BDC6" w:themeColor="text2" w:themeTint="66"/>
    </w:rPr>
  </w:style>
  <w:style w:type="character" w:styleId="PageNumber">
    <w:name w:val="page number"/>
    <w:basedOn w:val="DefaultParagraphFont"/>
    <w:uiPriority w:val="99"/>
    <w:unhideWhenUsed/>
    <w:rsid w:val="00F5404C"/>
    <w:rPr>
      <w:color w:val="495965" w:themeColor="text2"/>
    </w:rPr>
  </w:style>
  <w:style w:type="paragraph" w:styleId="Quote">
    <w:name w:val="Quote"/>
    <w:basedOn w:val="Normal"/>
    <w:next w:val="Normal"/>
    <w:link w:val="QuoteChar"/>
    <w:uiPriority w:val="29"/>
    <w:qFormat/>
    <w:rsid w:val="00501EA3"/>
    <w:pPr>
      <w:spacing w:before="0" w:after="180" w:line="320" w:lineRule="atLeast"/>
    </w:pPr>
    <w:rPr>
      <w:iCs/>
      <w:sz w:val="28"/>
    </w:rPr>
  </w:style>
  <w:style w:type="character" w:customStyle="1" w:styleId="QuoteChar">
    <w:name w:val="Quote Char"/>
    <w:basedOn w:val="DefaultParagraphFont"/>
    <w:link w:val="Quote"/>
    <w:uiPriority w:val="29"/>
    <w:rsid w:val="00501EA3"/>
    <w:rPr>
      <w:iCs/>
      <w:color w:val="495965" w:themeColor="text2"/>
      <w:sz w:val="28"/>
    </w:rPr>
  </w:style>
  <w:style w:type="paragraph" w:customStyle="1" w:styleId="QuoteAuthor">
    <w:name w:val="Quote Author"/>
    <w:basedOn w:val="Quote"/>
    <w:qFormat/>
    <w:rsid w:val="00501EA3"/>
    <w:pPr>
      <w:spacing w:after="60" w:line="200" w:lineRule="atLeast"/>
    </w:pPr>
    <w:rPr>
      <w:sz w:val="16"/>
      <w:lang w:val="en-GB"/>
    </w:rPr>
  </w:style>
  <w:style w:type="paragraph" w:styleId="FootnoteText">
    <w:name w:val="footnote text"/>
    <w:basedOn w:val="Normal"/>
    <w:link w:val="FootnoteTextChar"/>
    <w:uiPriority w:val="99"/>
    <w:unhideWhenUsed/>
    <w:rsid w:val="001C013B"/>
    <w:pPr>
      <w:spacing w:before="60" w:after="0" w:line="200" w:lineRule="atLeast"/>
      <w:ind w:left="170" w:hanging="170"/>
    </w:pPr>
    <w:rPr>
      <w:sz w:val="16"/>
      <w:szCs w:val="20"/>
    </w:rPr>
  </w:style>
  <w:style w:type="character" w:customStyle="1" w:styleId="FootnoteTextChar">
    <w:name w:val="Footnote Text Char"/>
    <w:basedOn w:val="DefaultParagraphFont"/>
    <w:link w:val="FootnoteText"/>
    <w:uiPriority w:val="99"/>
    <w:rsid w:val="001C013B"/>
    <w:rPr>
      <w:color w:val="495965" w:themeColor="text2"/>
      <w:sz w:val="16"/>
      <w:szCs w:val="20"/>
      <w:lang w:val="en-GB"/>
    </w:rPr>
  </w:style>
  <w:style w:type="character" w:styleId="FootnoteReference">
    <w:name w:val="footnote reference"/>
    <w:basedOn w:val="DefaultParagraphFont"/>
    <w:uiPriority w:val="99"/>
    <w:semiHidden/>
    <w:unhideWhenUsed/>
    <w:rsid w:val="003002C0"/>
    <w:rPr>
      <w:vertAlign w:val="superscript"/>
    </w:rPr>
  </w:style>
  <w:style w:type="paragraph" w:customStyle="1" w:styleId="FootnoteSeparator">
    <w:name w:val="Footnote Separator"/>
    <w:basedOn w:val="Footer"/>
    <w:qFormat/>
    <w:rsid w:val="001C013B"/>
    <w:pPr>
      <w:spacing w:before="180" w:line="200" w:lineRule="atLeast"/>
      <w:ind w:left="0" w:right="0"/>
    </w:pPr>
    <w:rPr>
      <w:sz w:val="16"/>
    </w:rPr>
  </w:style>
  <w:style w:type="paragraph" w:customStyle="1" w:styleId="TableText">
    <w:name w:val="Table Text"/>
    <w:basedOn w:val="Normal"/>
    <w:qFormat/>
    <w:rsid w:val="00BF3A17"/>
    <w:pPr>
      <w:framePr w:hSpace="180" w:wrap="around" w:vAnchor="page" w:hAnchor="margin" w:y="5061"/>
      <w:spacing w:before="60"/>
    </w:pPr>
    <w:rPr>
      <w:rFonts w:ascii="Calibri" w:hAnsi="Calibri"/>
      <w:szCs w:val="21"/>
    </w:rPr>
  </w:style>
  <w:style w:type="paragraph" w:customStyle="1" w:styleId="TableHeaderRow">
    <w:name w:val="Table Header Row"/>
    <w:basedOn w:val="Normal"/>
    <w:qFormat/>
    <w:rsid w:val="00BF3A17"/>
    <w:pPr>
      <w:framePr w:hSpace="180" w:wrap="around" w:vAnchor="page" w:hAnchor="margin" w:y="5061"/>
      <w:spacing w:before="60"/>
    </w:pPr>
    <w:rPr>
      <w:rFonts w:ascii="Calibri" w:hAnsi="Calibri"/>
      <w:b/>
      <w:szCs w:val="21"/>
    </w:rPr>
  </w:style>
  <w:style w:type="paragraph" w:customStyle="1" w:styleId="TableTotalRow">
    <w:name w:val="Table Total Row"/>
    <w:basedOn w:val="Normal"/>
    <w:qFormat/>
    <w:rsid w:val="00BF3A17"/>
    <w:pPr>
      <w:spacing w:before="60"/>
    </w:pPr>
    <w:rPr>
      <w:rFonts w:ascii="Calibri" w:hAnsi="Calibri"/>
      <w:b/>
      <w:color w:val="FFFFFF" w:themeColor="background1"/>
    </w:rPr>
  </w:style>
  <w:style w:type="paragraph" w:customStyle="1" w:styleId="TableSourceNotes">
    <w:name w:val="Table Source Notes"/>
    <w:basedOn w:val="Normal"/>
    <w:qFormat/>
    <w:rsid w:val="00501EA3"/>
    <w:pPr>
      <w:tabs>
        <w:tab w:val="left" w:pos="284"/>
      </w:tabs>
      <w:spacing w:line="160" w:lineRule="atLeast"/>
      <w:ind w:left="284" w:hanging="284"/>
      <w:contextualSpacing/>
    </w:pPr>
    <w:rPr>
      <w:sz w:val="12"/>
    </w:rPr>
  </w:style>
  <w:style w:type="paragraph" w:customStyle="1" w:styleId="TableBullet1">
    <w:name w:val="Table Bullet 1"/>
    <w:basedOn w:val="Bullet1"/>
    <w:qFormat/>
    <w:rsid w:val="00501EA3"/>
    <w:pPr>
      <w:numPr>
        <w:numId w:val="0"/>
      </w:numPr>
      <w:spacing w:line="220" w:lineRule="atLeast"/>
    </w:pPr>
    <w:rPr>
      <w:rFonts w:ascii="Calibri" w:hAnsi="Calibri"/>
      <w:sz w:val="18"/>
    </w:rPr>
  </w:style>
  <w:style w:type="paragraph" w:customStyle="1" w:styleId="TableBullet2">
    <w:name w:val="Table Bullet 2"/>
    <w:basedOn w:val="Bullet2"/>
    <w:qFormat/>
    <w:rsid w:val="00501EA3"/>
    <w:pPr>
      <w:numPr>
        <w:ilvl w:val="0"/>
        <w:numId w:val="0"/>
      </w:numPr>
      <w:spacing w:line="220" w:lineRule="atLeast"/>
    </w:pPr>
    <w:rPr>
      <w:rFonts w:ascii="Calibri" w:hAnsi="Calibri"/>
      <w:sz w:val="18"/>
    </w:rPr>
  </w:style>
  <w:style w:type="paragraph" w:customStyle="1" w:styleId="TableBullet3">
    <w:name w:val="Table Bullet 3"/>
    <w:basedOn w:val="Bullet3"/>
    <w:qFormat/>
    <w:rsid w:val="00501EA3"/>
    <w:pPr>
      <w:numPr>
        <w:ilvl w:val="0"/>
        <w:numId w:val="0"/>
      </w:numPr>
      <w:spacing w:line="220" w:lineRule="atLeast"/>
    </w:pPr>
    <w:rPr>
      <w:rFonts w:ascii="Calibri" w:hAnsi="Calibri"/>
      <w:sz w:val="18"/>
    </w:rPr>
  </w:style>
  <w:style w:type="paragraph" w:customStyle="1" w:styleId="TableNumberedList1">
    <w:name w:val="Table Numbered List 1"/>
    <w:basedOn w:val="NumberedList1"/>
    <w:qFormat/>
    <w:rsid w:val="00501EA3"/>
    <w:pPr>
      <w:numPr>
        <w:numId w:val="0"/>
      </w:numPr>
      <w:spacing w:line="220" w:lineRule="atLeast"/>
    </w:pPr>
    <w:rPr>
      <w:rFonts w:ascii="Calibri" w:hAnsi="Calibri"/>
      <w:sz w:val="18"/>
    </w:rPr>
  </w:style>
  <w:style w:type="paragraph" w:customStyle="1" w:styleId="TableNumberedList2">
    <w:name w:val="Table Numbered List 2"/>
    <w:basedOn w:val="NumberedList2"/>
    <w:qFormat/>
    <w:rsid w:val="00501EA3"/>
    <w:pPr>
      <w:numPr>
        <w:ilvl w:val="0"/>
        <w:numId w:val="0"/>
      </w:numPr>
      <w:spacing w:line="220" w:lineRule="atLeast"/>
    </w:pPr>
    <w:rPr>
      <w:rFonts w:ascii="Calibri" w:hAnsi="Calibri"/>
      <w:sz w:val="18"/>
    </w:rPr>
  </w:style>
  <w:style w:type="paragraph" w:customStyle="1" w:styleId="TableNumberedList3">
    <w:name w:val="Table Numbered List 3"/>
    <w:basedOn w:val="NumberedList3"/>
    <w:qFormat/>
    <w:rsid w:val="00501EA3"/>
    <w:pPr>
      <w:numPr>
        <w:ilvl w:val="0"/>
        <w:numId w:val="0"/>
      </w:numPr>
      <w:spacing w:line="220" w:lineRule="atLeast"/>
    </w:pPr>
    <w:rPr>
      <w:rFonts w:ascii="Calibri" w:hAnsi="Calibri"/>
      <w:sz w:val="18"/>
    </w:rPr>
  </w:style>
  <w:style w:type="paragraph" w:customStyle="1" w:styleId="PhotoCredit">
    <w:name w:val="Photo Credit"/>
    <w:basedOn w:val="Normal"/>
    <w:qFormat/>
    <w:rsid w:val="00C00C98"/>
    <w:pPr>
      <w:spacing w:after="200" w:line="200" w:lineRule="atLeast"/>
      <w:jc w:val="right"/>
    </w:pPr>
    <w:rPr>
      <w:sz w:val="16"/>
    </w:rPr>
  </w:style>
  <w:style w:type="table" w:customStyle="1" w:styleId="DFATTable1">
    <w:name w:val="DFAT Table 1"/>
    <w:basedOn w:val="TableNormal"/>
    <w:uiPriority w:val="99"/>
    <w:rsid w:val="00B92E1E"/>
    <w:pPr>
      <w:spacing w:before="60" w:after="60" w:line="260" w:lineRule="atLeast"/>
    </w:pPr>
    <w:rPr>
      <w:rFonts w:ascii="Calibri" w:hAnsi="Calibri"/>
      <w:color w:val="495965" w:themeColor="text2"/>
    </w:rPr>
    <w:tblPr>
      <w:tblStyleRowBandSize w:val="1"/>
      <w:tblStyleColBandSize w:val="1"/>
      <w:tblBorders>
        <w:top w:val="single" w:sz="4" w:space="0" w:color="495965" w:themeColor="text2"/>
        <w:bottom w:val="single" w:sz="4" w:space="0" w:color="495965" w:themeColor="text2"/>
        <w:insideH w:val="single" w:sz="4" w:space="0" w:color="495965" w:themeColor="text2"/>
      </w:tblBorders>
      <w:tblCellMar>
        <w:top w:w="57" w:type="dxa"/>
        <w:bottom w:w="57" w:type="dxa"/>
      </w:tblCellMar>
    </w:tblPr>
    <w:tblStylePr w:type="firstRow">
      <w:rPr>
        <w:b w:val="0"/>
      </w:rPr>
      <w:tblPr/>
      <w:trPr>
        <w:tblHeader/>
      </w:trPr>
      <w:tcPr>
        <w:tcBorders>
          <w:top w:val="single" w:sz="4" w:space="0" w:color="65C5B4" w:themeColor="accent1"/>
          <w:bottom w:val="single" w:sz="4" w:space="0" w:color="65C5B4" w:themeColor="accent1"/>
          <w:insideH w:val="single" w:sz="4" w:space="0" w:color="65C5B4" w:themeColor="accent1"/>
        </w:tcBorders>
        <w:shd w:val="clear" w:color="auto" w:fill="65C5B4" w:themeFill="accent1"/>
      </w:tcPr>
    </w:tblStylePr>
    <w:tblStylePr w:type="lastRow">
      <w:rPr>
        <w:b/>
        <w:color w:val="FFFFFF" w:themeColor="background1"/>
      </w:rPr>
      <w:tblPr/>
      <w:tcPr>
        <w:shd w:val="clear" w:color="auto" w:fill="495965" w:themeFill="text2"/>
      </w:tcPr>
    </w:tblStylePr>
    <w:tblStylePr w:type="firstCol">
      <w:tblPr/>
      <w:tcPr>
        <w:shd w:val="clear" w:color="auto" w:fill="D8DCDB" w:themeFill="background2"/>
      </w:tcPr>
    </w:tblStylePr>
    <w:tblStylePr w:type="lastCol">
      <w:tblPr/>
      <w:tcPr>
        <w:shd w:val="clear" w:color="auto" w:fill="D8DCDB" w:themeFill="background2"/>
      </w:tcPr>
    </w:tblStylePr>
    <w:tblStylePr w:type="band1Vert">
      <w:tblPr/>
      <w:tcPr>
        <w:shd w:val="clear" w:color="auto" w:fill="E0F3EF" w:themeFill="accent1" w:themeFillTint="33"/>
      </w:tcPr>
    </w:tblStylePr>
    <w:tblStylePr w:type="band2Vert">
      <w:tblPr/>
      <w:tcPr>
        <w:shd w:val="clear" w:color="auto" w:fill="C1E7E0" w:themeFill="accent1" w:themeFillTint="66"/>
      </w:tcPr>
    </w:tblStylePr>
    <w:tblStylePr w:type="band1Horz">
      <w:tblPr/>
      <w:tcPr>
        <w:shd w:val="clear" w:color="auto" w:fill="E0F3EF" w:themeFill="accent1" w:themeFillTint="33"/>
      </w:tcPr>
    </w:tblStylePr>
    <w:tblStylePr w:type="band2Horz">
      <w:tblPr/>
      <w:tcPr>
        <w:shd w:val="clear" w:color="auto" w:fill="C1E7E0" w:themeFill="accent1" w:themeFillTint="66"/>
      </w:tcPr>
    </w:tblStylePr>
  </w:style>
  <w:style w:type="paragraph" w:customStyle="1" w:styleId="Heading1smallspaceafter">
    <w:name w:val="Heading 1 small space after"/>
    <w:basedOn w:val="Heading1"/>
    <w:qFormat/>
    <w:rsid w:val="00C62B56"/>
    <w:pPr>
      <w:spacing w:after="600"/>
    </w:pPr>
    <w:rPr>
      <w:color w:val="495965" w:themeColor="text2"/>
    </w:rPr>
  </w:style>
  <w:style w:type="paragraph" w:styleId="BalloonText">
    <w:name w:val="Balloon Text"/>
    <w:basedOn w:val="Normal"/>
    <w:link w:val="BalloonTextChar"/>
    <w:uiPriority w:val="99"/>
    <w:semiHidden/>
    <w:unhideWhenUsed/>
    <w:locked/>
    <w:rsid w:val="00501EA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EA3"/>
    <w:rPr>
      <w:rFonts w:ascii="Tahoma" w:hAnsi="Tahoma" w:cs="Tahoma"/>
      <w:color w:val="495965" w:themeColor="text2"/>
      <w:sz w:val="16"/>
      <w:szCs w:val="16"/>
      <w:lang w:val="en-GB"/>
    </w:rPr>
  </w:style>
  <w:style w:type="paragraph" w:styleId="NoSpacing">
    <w:name w:val="No Spacing"/>
    <w:uiPriority w:val="1"/>
    <w:qFormat/>
    <w:rsid w:val="00013F0E"/>
    <w:pPr>
      <w:suppressAutoHyphens/>
      <w:spacing w:after="0" w:line="240" w:lineRule="auto"/>
    </w:pPr>
    <w:rPr>
      <w:color w:val="495965" w:themeColor="text2"/>
      <w:sz w:val="19"/>
      <w:lang w:val="en-GB"/>
    </w:rPr>
  </w:style>
  <w:style w:type="paragraph" w:styleId="BodyText">
    <w:name w:val="Body Text"/>
    <w:basedOn w:val="Normal"/>
    <w:link w:val="BodyTextChar"/>
    <w:uiPriority w:val="99"/>
    <w:unhideWhenUsed/>
    <w:rsid w:val="00BF3A17"/>
  </w:style>
  <w:style w:type="character" w:customStyle="1" w:styleId="BodyTextChar">
    <w:name w:val="Body Text Char"/>
    <w:basedOn w:val="DefaultParagraphFont"/>
    <w:link w:val="BodyText"/>
    <w:uiPriority w:val="99"/>
    <w:rsid w:val="00BF3A17"/>
    <w:rPr>
      <w:color w:val="495965" w:themeColor="text2"/>
      <w:lang w:val="en-GB"/>
    </w:rPr>
  </w:style>
  <w:style w:type="paragraph" w:styleId="BodyTextFirstIndent">
    <w:name w:val="Body Text First Indent"/>
    <w:basedOn w:val="NormalIndent"/>
    <w:link w:val="BodyTextFirstIndentChar"/>
    <w:uiPriority w:val="99"/>
    <w:unhideWhenUsed/>
    <w:rsid w:val="00BF3A17"/>
    <w:pPr>
      <w:ind w:left="284"/>
    </w:pPr>
  </w:style>
  <w:style w:type="character" w:customStyle="1" w:styleId="BodyTextFirstIndentChar">
    <w:name w:val="Body Text First Indent Char"/>
    <w:basedOn w:val="BodyTextChar"/>
    <w:link w:val="BodyTextFirstIndent"/>
    <w:uiPriority w:val="99"/>
    <w:rsid w:val="00BF3A17"/>
    <w:rPr>
      <w:color w:val="495965" w:themeColor="text2"/>
      <w:lang w:val="en-GB"/>
    </w:rPr>
  </w:style>
  <w:style w:type="table" w:customStyle="1" w:styleId="DFATTable2">
    <w:name w:val="DFAT Table 2"/>
    <w:basedOn w:val="TableNormal"/>
    <w:uiPriority w:val="99"/>
    <w:rsid w:val="00E82491"/>
    <w:pPr>
      <w:spacing w:after="0" w:line="260" w:lineRule="atLeast"/>
    </w:pPr>
    <w:rPr>
      <w:rFonts w:ascii="Calibri" w:hAnsi="Calibri"/>
      <w:color w:val="495965" w:themeColor="text2"/>
    </w:rPr>
    <w:tblPr>
      <w:tblBorders>
        <w:top w:val="single" w:sz="4" w:space="0" w:color="F6F6F8"/>
        <w:bottom w:val="single" w:sz="4" w:space="0" w:color="F6F6F8"/>
        <w:insideH w:val="single" w:sz="4" w:space="0" w:color="F6F6F8"/>
      </w:tblBorders>
      <w:tblCellMar>
        <w:top w:w="57" w:type="dxa"/>
        <w:left w:w="57" w:type="dxa"/>
        <w:bottom w:w="57" w:type="dxa"/>
        <w:right w:w="57" w:type="dxa"/>
      </w:tblCellMar>
    </w:tblPr>
    <w:tcPr>
      <w:shd w:val="clear" w:color="auto" w:fill="FFFFFF" w:themeFill="background1"/>
    </w:tcPr>
    <w:tblStylePr w:type="firstRow">
      <w:rPr>
        <w:b/>
      </w:rPr>
      <w:tblPr/>
      <w:trPr>
        <w:tblHeader/>
      </w:trPr>
    </w:tblStylePr>
  </w:style>
  <w:style w:type="paragraph" w:styleId="NormalIndent">
    <w:name w:val="Normal Indent"/>
    <w:basedOn w:val="Normal"/>
    <w:uiPriority w:val="99"/>
    <w:semiHidden/>
    <w:unhideWhenUsed/>
    <w:locked/>
    <w:rsid w:val="00BF3A17"/>
    <w:pPr>
      <w:ind w:left="720"/>
    </w:pPr>
  </w:style>
  <w:style w:type="paragraph" w:customStyle="1" w:styleId="Box1Text">
    <w:name w:val="Box 1 Text"/>
    <w:basedOn w:val="Normal"/>
    <w:qFormat/>
    <w:rsid w:val="00C16478"/>
    <w:pPr>
      <w:pBdr>
        <w:top w:val="single" w:sz="4" w:space="14" w:color="65C5B4" w:themeColor="accent1"/>
        <w:left w:val="single" w:sz="4" w:space="14" w:color="65C5B4" w:themeColor="accent1"/>
        <w:bottom w:val="single" w:sz="4" w:space="14" w:color="65C5B4" w:themeColor="accent1"/>
        <w:right w:val="single" w:sz="4" w:space="14" w:color="65C5B4" w:themeColor="accent1"/>
      </w:pBdr>
      <w:shd w:val="clear" w:color="auto" w:fill="FFFFFF" w:themeFill="background1"/>
      <w:spacing w:before="180" w:after="80" w:line="240" w:lineRule="atLeast"/>
      <w:ind w:left="284" w:right="284"/>
    </w:pPr>
    <w:rPr>
      <w:sz w:val="20"/>
    </w:rPr>
  </w:style>
  <w:style w:type="paragraph" w:customStyle="1" w:styleId="Box1Heading">
    <w:name w:val="Box 1 Heading"/>
    <w:basedOn w:val="Box1Text"/>
    <w:qFormat/>
    <w:rsid w:val="00C16478"/>
    <w:pPr>
      <w:keepNext/>
      <w:spacing w:line="300" w:lineRule="atLeast"/>
    </w:pPr>
    <w:rPr>
      <w:b/>
      <w:sz w:val="26"/>
    </w:rPr>
  </w:style>
  <w:style w:type="paragraph" w:customStyle="1" w:styleId="Box2Text">
    <w:name w:val="Box 2 Text"/>
    <w:basedOn w:val="Box1Text"/>
    <w:qFormat/>
    <w:rsid w:val="00C16478"/>
    <w:pPr>
      <w:pBdr>
        <w:top w:val="single" w:sz="4" w:space="14" w:color="495965" w:themeColor="text2"/>
        <w:left w:val="single" w:sz="4" w:space="14" w:color="495965" w:themeColor="text2"/>
        <w:bottom w:val="single" w:sz="4" w:space="14" w:color="495965" w:themeColor="text2"/>
        <w:right w:val="single" w:sz="4" w:space="14" w:color="495965" w:themeColor="text2"/>
      </w:pBdr>
      <w:shd w:val="clear" w:color="auto" w:fill="495965" w:themeFill="text2"/>
    </w:pPr>
    <w:rPr>
      <w:color w:val="FFFFFF" w:themeColor="background1"/>
    </w:rPr>
  </w:style>
  <w:style w:type="paragraph" w:customStyle="1" w:styleId="Box2Heading">
    <w:name w:val="Box 2 Heading"/>
    <w:basedOn w:val="Box2Text"/>
    <w:qFormat/>
    <w:rsid w:val="00C16478"/>
    <w:pPr>
      <w:keepNext/>
      <w:spacing w:line="300" w:lineRule="atLeast"/>
    </w:pPr>
    <w:rPr>
      <w:b/>
      <w:sz w:val="26"/>
    </w:rPr>
  </w:style>
  <w:style w:type="paragraph" w:customStyle="1" w:styleId="Box1Bullet">
    <w:name w:val="Box 1 Bullet"/>
    <w:basedOn w:val="Box1Text"/>
    <w:qFormat/>
    <w:rsid w:val="00C16478"/>
    <w:pPr>
      <w:numPr>
        <w:numId w:val="8"/>
      </w:numPr>
      <w:ind w:left="454" w:hanging="170"/>
    </w:pPr>
  </w:style>
  <w:style w:type="paragraph" w:customStyle="1" w:styleId="Box2Bullet">
    <w:name w:val="Box 2 Bullet"/>
    <w:basedOn w:val="Box2Text"/>
    <w:qFormat/>
    <w:rsid w:val="00C16478"/>
    <w:pPr>
      <w:numPr>
        <w:numId w:val="9"/>
      </w:numPr>
      <w:ind w:left="454" w:hanging="170"/>
    </w:pPr>
  </w:style>
  <w:style w:type="paragraph" w:styleId="ListParagraph">
    <w:name w:val="List Paragraph"/>
    <w:aliases w:val="Lists,Bullets,List Paragraph1,Recommendation,List Paragraph11,List Paragraph111,L,F5 List Paragraph,Dot pt,CV text,Medium Grid 1 - Accent 21,Numbered Paragraph,List Paragraph2,Bulleted Para,NFP GP Bulleted List,FooterText,numbered"/>
    <w:basedOn w:val="Normal"/>
    <w:link w:val="ListParagraphChar"/>
    <w:uiPriority w:val="34"/>
    <w:qFormat/>
    <w:locked/>
    <w:rsid w:val="007E3380"/>
    <w:pPr>
      <w:ind w:left="720"/>
      <w:contextualSpacing/>
    </w:pPr>
  </w:style>
  <w:style w:type="paragraph" w:customStyle="1" w:styleId="Classification">
    <w:name w:val="Classification"/>
    <w:basedOn w:val="Header"/>
    <w:qFormat/>
    <w:rsid w:val="00057479"/>
    <w:pPr>
      <w:spacing w:after="200"/>
      <w:contextualSpacing/>
      <w:jc w:val="center"/>
    </w:pPr>
    <w:rPr>
      <w:b/>
      <w:caps/>
      <w:color w:val="auto"/>
      <w:sz w:val="28"/>
    </w:rPr>
  </w:style>
  <w:style w:type="character" w:styleId="PlaceholderText">
    <w:name w:val="Placeholder Text"/>
    <w:basedOn w:val="DefaultParagraphFont"/>
    <w:uiPriority w:val="99"/>
    <w:semiHidden/>
    <w:rsid w:val="00D203EB"/>
    <w:rPr>
      <w:color w:val="808080"/>
    </w:rPr>
  </w:style>
  <w:style w:type="paragraph" w:customStyle="1" w:styleId="Heading1Numberedsmallspaceafter">
    <w:name w:val="Heading 1 Numbered small space after"/>
    <w:basedOn w:val="Heading1Numbered"/>
    <w:qFormat/>
    <w:rsid w:val="00C62B56"/>
    <w:pPr>
      <w:spacing w:after="600"/>
    </w:pPr>
    <w:rPr>
      <w:color w:val="495965" w:themeColor="text2"/>
    </w:rPr>
  </w:style>
  <w:style w:type="character" w:styleId="CommentReference">
    <w:name w:val="annotation reference"/>
    <w:basedOn w:val="DefaultParagraphFont"/>
    <w:uiPriority w:val="99"/>
    <w:semiHidden/>
    <w:unhideWhenUsed/>
    <w:rsid w:val="00425CB9"/>
    <w:rPr>
      <w:sz w:val="16"/>
      <w:szCs w:val="16"/>
    </w:rPr>
  </w:style>
  <w:style w:type="paragraph" w:styleId="CommentText">
    <w:name w:val="annotation text"/>
    <w:basedOn w:val="Normal"/>
    <w:link w:val="CommentTextChar"/>
    <w:uiPriority w:val="99"/>
    <w:unhideWhenUsed/>
    <w:rsid w:val="00425CB9"/>
    <w:pPr>
      <w:spacing w:line="240" w:lineRule="auto"/>
    </w:pPr>
    <w:rPr>
      <w:sz w:val="20"/>
      <w:szCs w:val="20"/>
    </w:rPr>
  </w:style>
  <w:style w:type="character" w:customStyle="1" w:styleId="CommentTextChar">
    <w:name w:val="Comment Text Char"/>
    <w:basedOn w:val="DefaultParagraphFont"/>
    <w:link w:val="CommentText"/>
    <w:uiPriority w:val="99"/>
    <w:rsid w:val="00425CB9"/>
    <w:rPr>
      <w:color w:val="495965" w:themeColor="text2"/>
      <w:sz w:val="20"/>
      <w:szCs w:val="20"/>
      <w:lang w:val="en-GB"/>
    </w:rPr>
  </w:style>
  <w:style w:type="paragraph" w:styleId="CommentSubject">
    <w:name w:val="annotation subject"/>
    <w:basedOn w:val="CommentText"/>
    <w:next w:val="CommentText"/>
    <w:link w:val="CommentSubjectChar"/>
    <w:uiPriority w:val="99"/>
    <w:semiHidden/>
    <w:unhideWhenUsed/>
    <w:rsid w:val="00425CB9"/>
    <w:rPr>
      <w:b/>
      <w:bCs/>
    </w:rPr>
  </w:style>
  <w:style w:type="character" w:customStyle="1" w:styleId="CommentSubjectChar">
    <w:name w:val="Comment Subject Char"/>
    <w:basedOn w:val="CommentTextChar"/>
    <w:link w:val="CommentSubject"/>
    <w:uiPriority w:val="99"/>
    <w:semiHidden/>
    <w:rsid w:val="00425CB9"/>
    <w:rPr>
      <w:b/>
      <w:bCs/>
      <w:color w:val="495965" w:themeColor="text2"/>
      <w:sz w:val="20"/>
      <w:szCs w:val="20"/>
      <w:lang w:val="en-GB"/>
    </w:rPr>
  </w:style>
  <w:style w:type="character" w:customStyle="1" w:styleId="ColourAccent1">
    <w:name w:val="Colour Accent 1"/>
    <w:basedOn w:val="DefaultParagraphFont"/>
    <w:uiPriority w:val="1"/>
    <w:qFormat/>
    <w:locked/>
    <w:rsid w:val="00D40C15"/>
    <w:rPr>
      <w:color w:val="65C5B4" w:themeColor="accent1"/>
    </w:rPr>
  </w:style>
  <w:style w:type="table" w:styleId="TableGridLight">
    <w:name w:val="Grid Table Light"/>
    <w:basedOn w:val="TableNormal"/>
    <w:uiPriority w:val="40"/>
    <w:locked/>
    <w:rsid w:val="0018064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A6D86"/>
    <w:pPr>
      <w:spacing w:after="0" w:line="240" w:lineRule="auto"/>
    </w:pPr>
    <w:rPr>
      <w:color w:val="495965" w:themeColor="text2"/>
      <w:lang w:val="en-GB"/>
    </w:rPr>
  </w:style>
  <w:style w:type="character" w:styleId="FollowedHyperlink">
    <w:name w:val="FollowedHyperlink"/>
    <w:basedOn w:val="DefaultParagraphFont"/>
    <w:uiPriority w:val="99"/>
    <w:semiHidden/>
    <w:unhideWhenUsed/>
    <w:rsid w:val="007F0AB8"/>
    <w:rPr>
      <w:color w:val="800080" w:themeColor="followedHyperlink"/>
      <w:u w:val="single"/>
    </w:rPr>
  </w:style>
  <w:style w:type="paragraph" w:customStyle="1" w:styleId="Agencyandpositiondescriptiontext">
    <w:name w:val="Agency and position description text"/>
    <w:basedOn w:val="Normal"/>
    <w:qFormat/>
    <w:rsid w:val="00BD6365"/>
    <w:pPr>
      <w:suppressAutoHyphens w:val="0"/>
      <w:spacing w:after="120" w:line="240" w:lineRule="auto"/>
      <w:ind w:right="-472"/>
      <w:jc w:val="both"/>
    </w:pPr>
    <w:rPr>
      <w:rFonts w:ascii="Times New Roman" w:eastAsia="Times New Roman" w:hAnsi="Times New Roman" w:cs="Times New Roman"/>
      <w:color w:val="auto"/>
      <w:sz w:val="24"/>
      <w:szCs w:val="24"/>
      <w:lang w:eastAsia="en-AU"/>
    </w:rPr>
  </w:style>
  <w:style w:type="paragraph" w:customStyle="1" w:styleId="Sectionheading">
    <w:name w:val="Section heading"/>
    <w:basedOn w:val="Normal"/>
    <w:qFormat/>
    <w:rsid w:val="00BD6365"/>
    <w:pPr>
      <w:suppressAutoHyphens w:val="0"/>
      <w:spacing w:after="120" w:line="240" w:lineRule="auto"/>
      <w:ind w:right="-472"/>
      <w:jc w:val="both"/>
    </w:pPr>
    <w:rPr>
      <w:rFonts w:ascii="Times New Roman" w:eastAsia="Times New Roman" w:hAnsi="Times New Roman" w:cs="Times New Roman"/>
      <w:b/>
      <w:color w:val="auto"/>
      <w:sz w:val="24"/>
      <w:szCs w:val="24"/>
      <w:lang w:eastAsia="en-AU"/>
    </w:rPr>
  </w:style>
  <w:style w:type="paragraph" w:customStyle="1" w:styleId="Tabletext0">
    <w:name w:val="Table text"/>
    <w:basedOn w:val="Normal"/>
    <w:qFormat/>
    <w:rsid w:val="00BD6365"/>
    <w:pPr>
      <w:suppressAutoHyphens w:val="0"/>
      <w:spacing w:before="60" w:line="240" w:lineRule="auto"/>
    </w:pPr>
    <w:rPr>
      <w:rFonts w:ascii="Times New Roman" w:eastAsia="Times New Roman" w:hAnsi="Times New Roman" w:cs="Times New Roman"/>
      <w:color w:val="auto"/>
      <w:sz w:val="24"/>
      <w:szCs w:val="24"/>
      <w:lang w:eastAsia="en-AU"/>
    </w:rPr>
  </w:style>
  <w:style w:type="paragraph" w:customStyle="1" w:styleId="Tableheaders">
    <w:name w:val="Table headers"/>
    <w:basedOn w:val="Normal"/>
    <w:qFormat/>
    <w:rsid w:val="00BD6365"/>
    <w:pPr>
      <w:suppressAutoHyphens w:val="0"/>
      <w:spacing w:before="0" w:after="0" w:line="240" w:lineRule="auto"/>
    </w:pPr>
    <w:rPr>
      <w:rFonts w:ascii="Times New Roman" w:eastAsia="Times New Roman" w:hAnsi="Times New Roman" w:cs="Times New Roman"/>
      <w:b/>
      <w:color w:val="auto"/>
      <w:sz w:val="24"/>
      <w:szCs w:val="24"/>
      <w:lang w:eastAsia="en-AU"/>
    </w:rPr>
  </w:style>
  <w:style w:type="paragraph" w:styleId="ListBullet">
    <w:name w:val="List Bullet"/>
    <w:basedOn w:val="Normal"/>
    <w:locked/>
    <w:rsid w:val="00CF28C9"/>
    <w:pPr>
      <w:numPr>
        <w:numId w:val="11"/>
      </w:numPr>
      <w:suppressAutoHyphens w:val="0"/>
      <w:spacing w:before="0" w:after="0" w:line="240" w:lineRule="auto"/>
    </w:pPr>
    <w:rPr>
      <w:rFonts w:ascii="Times New Roman" w:eastAsia="Times New Roman" w:hAnsi="Times New Roman" w:cs="Times New Roman"/>
      <w:color w:val="auto"/>
      <w:sz w:val="24"/>
      <w:szCs w:val="24"/>
      <w:lang w:val="en-US"/>
    </w:rPr>
  </w:style>
  <w:style w:type="paragraph" w:customStyle="1" w:styleId="List-bullet-1">
    <w:name w:val="List-bullet-1"/>
    <w:basedOn w:val="Normal"/>
    <w:rsid w:val="00CF28C9"/>
    <w:pPr>
      <w:numPr>
        <w:numId w:val="12"/>
      </w:numPr>
      <w:suppressAutoHyphens w:val="0"/>
      <w:spacing w:after="0" w:line="240" w:lineRule="auto"/>
    </w:pPr>
    <w:rPr>
      <w:rFonts w:ascii="Arial" w:eastAsia="Times New Roman" w:hAnsi="Arial" w:cs="Arial"/>
      <w:color w:val="auto"/>
    </w:rPr>
  </w:style>
  <w:style w:type="character" w:customStyle="1" w:styleId="ListParagraphChar">
    <w:name w:val="List Paragraph Char"/>
    <w:aliases w:val="Lists Char,Bullets Char,List Paragraph1 Char,Recommendation Char,List Paragraph11 Char,List Paragraph111 Char,L Char,F5 List Paragraph Char,Dot pt Char,CV text Char,Medium Grid 1 - Accent 21 Char,Numbered Paragraph Char,numbered Char"/>
    <w:link w:val="ListParagraph"/>
    <w:uiPriority w:val="34"/>
    <w:qFormat/>
    <w:locked/>
    <w:rsid w:val="00E86E02"/>
    <w:rPr>
      <w:color w:val="495965" w:themeColor="text2"/>
    </w:rPr>
  </w:style>
  <w:style w:type="character" w:customStyle="1" w:styleId="UnresolvedMention1">
    <w:name w:val="Unresolved Mention1"/>
    <w:basedOn w:val="DefaultParagraphFont"/>
    <w:uiPriority w:val="99"/>
    <w:semiHidden/>
    <w:unhideWhenUsed/>
    <w:rsid w:val="00992705"/>
    <w:rPr>
      <w:color w:val="605E5C"/>
      <w:shd w:val="clear" w:color="auto" w:fill="E1DFDD"/>
    </w:rPr>
  </w:style>
  <w:style w:type="character" w:customStyle="1" w:styleId="InstructionsChar">
    <w:name w:val="Instructions Char"/>
    <w:basedOn w:val="DefaultParagraphFont"/>
    <w:link w:val="Instructions"/>
    <w:locked/>
    <w:rsid w:val="00200A21"/>
    <w:rPr>
      <w:i/>
      <w:color w:val="409F68" w:themeColor="accent5"/>
      <w:sz w:val="20"/>
      <w:szCs w:val="20"/>
    </w:rPr>
  </w:style>
  <w:style w:type="paragraph" w:customStyle="1" w:styleId="Instructions">
    <w:name w:val="Instructions"/>
    <w:basedOn w:val="Normal"/>
    <w:link w:val="InstructionsChar"/>
    <w:qFormat/>
    <w:rsid w:val="00200A21"/>
    <w:pPr>
      <w:suppressAutoHyphens w:val="0"/>
      <w:spacing w:after="120" w:line="240" w:lineRule="auto"/>
      <w:ind w:left="425" w:hanging="357"/>
    </w:pPr>
    <w:rPr>
      <w:i/>
      <w:color w:val="409F68" w:themeColor="accent5"/>
      <w:sz w:val="20"/>
      <w:szCs w:val="20"/>
    </w:rPr>
  </w:style>
  <w:style w:type="paragraph" w:customStyle="1" w:styleId="APSCBulletedtext">
    <w:name w:val="APSC Bulleted text"/>
    <w:basedOn w:val="Normal"/>
    <w:qFormat/>
    <w:rsid w:val="00FC16B9"/>
    <w:pPr>
      <w:numPr>
        <w:numId w:val="32"/>
      </w:numPr>
      <w:suppressAutoHyphens w:val="0"/>
      <w:spacing w:before="0" w:after="120" w:line="300" w:lineRule="auto"/>
      <w:jc w:val="both"/>
    </w:pPr>
    <w:rPr>
      <w:rFonts w:ascii="Times New Roman" w:hAnsi="Times New Roman" w:cs="Calibri"/>
      <w:color w:val="auto"/>
      <w:lang w:eastAsia="en-AU"/>
    </w:rPr>
  </w:style>
  <w:style w:type="paragraph" w:styleId="NormalWeb">
    <w:name w:val="Normal (Web)"/>
    <w:basedOn w:val="Normal"/>
    <w:uiPriority w:val="99"/>
    <w:unhideWhenUsed/>
    <w:rsid w:val="00FC16B9"/>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08308">
      <w:bodyDiv w:val="1"/>
      <w:marLeft w:val="0"/>
      <w:marRight w:val="0"/>
      <w:marTop w:val="0"/>
      <w:marBottom w:val="0"/>
      <w:divBdr>
        <w:top w:val="none" w:sz="0" w:space="0" w:color="auto"/>
        <w:left w:val="none" w:sz="0" w:space="0" w:color="auto"/>
        <w:bottom w:val="none" w:sz="0" w:space="0" w:color="auto"/>
        <w:right w:val="none" w:sz="0" w:space="0" w:color="auto"/>
      </w:divBdr>
    </w:div>
    <w:div w:id="156773467">
      <w:bodyDiv w:val="1"/>
      <w:marLeft w:val="0"/>
      <w:marRight w:val="0"/>
      <w:marTop w:val="0"/>
      <w:marBottom w:val="0"/>
      <w:divBdr>
        <w:top w:val="none" w:sz="0" w:space="0" w:color="auto"/>
        <w:left w:val="none" w:sz="0" w:space="0" w:color="auto"/>
        <w:bottom w:val="none" w:sz="0" w:space="0" w:color="auto"/>
        <w:right w:val="none" w:sz="0" w:space="0" w:color="auto"/>
      </w:divBdr>
    </w:div>
    <w:div w:id="232740592">
      <w:bodyDiv w:val="1"/>
      <w:marLeft w:val="0"/>
      <w:marRight w:val="0"/>
      <w:marTop w:val="0"/>
      <w:marBottom w:val="0"/>
      <w:divBdr>
        <w:top w:val="none" w:sz="0" w:space="0" w:color="auto"/>
        <w:left w:val="none" w:sz="0" w:space="0" w:color="auto"/>
        <w:bottom w:val="none" w:sz="0" w:space="0" w:color="auto"/>
        <w:right w:val="none" w:sz="0" w:space="0" w:color="auto"/>
      </w:divBdr>
    </w:div>
    <w:div w:id="434443439">
      <w:bodyDiv w:val="1"/>
      <w:marLeft w:val="0"/>
      <w:marRight w:val="0"/>
      <w:marTop w:val="0"/>
      <w:marBottom w:val="0"/>
      <w:divBdr>
        <w:top w:val="none" w:sz="0" w:space="0" w:color="auto"/>
        <w:left w:val="none" w:sz="0" w:space="0" w:color="auto"/>
        <w:bottom w:val="none" w:sz="0" w:space="0" w:color="auto"/>
        <w:right w:val="none" w:sz="0" w:space="0" w:color="auto"/>
      </w:divBdr>
    </w:div>
    <w:div w:id="624625250">
      <w:bodyDiv w:val="1"/>
      <w:marLeft w:val="0"/>
      <w:marRight w:val="0"/>
      <w:marTop w:val="0"/>
      <w:marBottom w:val="0"/>
      <w:divBdr>
        <w:top w:val="none" w:sz="0" w:space="0" w:color="auto"/>
        <w:left w:val="none" w:sz="0" w:space="0" w:color="auto"/>
        <w:bottom w:val="none" w:sz="0" w:space="0" w:color="auto"/>
        <w:right w:val="none" w:sz="0" w:space="0" w:color="auto"/>
      </w:divBdr>
    </w:div>
    <w:div w:id="672344989">
      <w:bodyDiv w:val="1"/>
      <w:marLeft w:val="0"/>
      <w:marRight w:val="0"/>
      <w:marTop w:val="0"/>
      <w:marBottom w:val="0"/>
      <w:divBdr>
        <w:top w:val="none" w:sz="0" w:space="0" w:color="auto"/>
        <w:left w:val="none" w:sz="0" w:space="0" w:color="auto"/>
        <w:bottom w:val="none" w:sz="0" w:space="0" w:color="auto"/>
        <w:right w:val="none" w:sz="0" w:space="0" w:color="auto"/>
      </w:divBdr>
    </w:div>
    <w:div w:id="698777097">
      <w:bodyDiv w:val="1"/>
      <w:marLeft w:val="0"/>
      <w:marRight w:val="0"/>
      <w:marTop w:val="0"/>
      <w:marBottom w:val="0"/>
      <w:divBdr>
        <w:top w:val="none" w:sz="0" w:space="0" w:color="auto"/>
        <w:left w:val="none" w:sz="0" w:space="0" w:color="auto"/>
        <w:bottom w:val="none" w:sz="0" w:space="0" w:color="auto"/>
        <w:right w:val="none" w:sz="0" w:space="0" w:color="auto"/>
      </w:divBdr>
    </w:div>
    <w:div w:id="706417545">
      <w:bodyDiv w:val="1"/>
      <w:marLeft w:val="0"/>
      <w:marRight w:val="0"/>
      <w:marTop w:val="0"/>
      <w:marBottom w:val="0"/>
      <w:divBdr>
        <w:top w:val="none" w:sz="0" w:space="0" w:color="auto"/>
        <w:left w:val="none" w:sz="0" w:space="0" w:color="auto"/>
        <w:bottom w:val="none" w:sz="0" w:space="0" w:color="auto"/>
        <w:right w:val="none" w:sz="0" w:space="0" w:color="auto"/>
      </w:divBdr>
    </w:div>
    <w:div w:id="782916186">
      <w:bodyDiv w:val="1"/>
      <w:marLeft w:val="0"/>
      <w:marRight w:val="0"/>
      <w:marTop w:val="0"/>
      <w:marBottom w:val="0"/>
      <w:divBdr>
        <w:top w:val="none" w:sz="0" w:space="0" w:color="auto"/>
        <w:left w:val="none" w:sz="0" w:space="0" w:color="auto"/>
        <w:bottom w:val="none" w:sz="0" w:space="0" w:color="auto"/>
        <w:right w:val="none" w:sz="0" w:space="0" w:color="auto"/>
      </w:divBdr>
    </w:div>
    <w:div w:id="1100566713">
      <w:bodyDiv w:val="1"/>
      <w:marLeft w:val="0"/>
      <w:marRight w:val="0"/>
      <w:marTop w:val="0"/>
      <w:marBottom w:val="0"/>
      <w:divBdr>
        <w:top w:val="none" w:sz="0" w:space="0" w:color="auto"/>
        <w:left w:val="none" w:sz="0" w:space="0" w:color="auto"/>
        <w:bottom w:val="none" w:sz="0" w:space="0" w:color="auto"/>
        <w:right w:val="none" w:sz="0" w:space="0" w:color="auto"/>
      </w:divBdr>
    </w:div>
    <w:div w:id="1254901325">
      <w:bodyDiv w:val="1"/>
      <w:marLeft w:val="0"/>
      <w:marRight w:val="0"/>
      <w:marTop w:val="0"/>
      <w:marBottom w:val="0"/>
      <w:divBdr>
        <w:top w:val="none" w:sz="0" w:space="0" w:color="auto"/>
        <w:left w:val="none" w:sz="0" w:space="0" w:color="auto"/>
        <w:bottom w:val="none" w:sz="0" w:space="0" w:color="auto"/>
        <w:right w:val="none" w:sz="0" w:space="0" w:color="auto"/>
      </w:divBdr>
    </w:div>
    <w:div w:id="1293437342">
      <w:bodyDiv w:val="1"/>
      <w:marLeft w:val="0"/>
      <w:marRight w:val="0"/>
      <w:marTop w:val="0"/>
      <w:marBottom w:val="0"/>
      <w:divBdr>
        <w:top w:val="none" w:sz="0" w:space="0" w:color="auto"/>
        <w:left w:val="none" w:sz="0" w:space="0" w:color="auto"/>
        <w:bottom w:val="none" w:sz="0" w:space="0" w:color="auto"/>
        <w:right w:val="none" w:sz="0" w:space="0" w:color="auto"/>
      </w:divBdr>
    </w:div>
    <w:div w:id="1324696094">
      <w:bodyDiv w:val="1"/>
      <w:marLeft w:val="0"/>
      <w:marRight w:val="0"/>
      <w:marTop w:val="0"/>
      <w:marBottom w:val="0"/>
      <w:divBdr>
        <w:top w:val="none" w:sz="0" w:space="0" w:color="auto"/>
        <w:left w:val="none" w:sz="0" w:space="0" w:color="auto"/>
        <w:bottom w:val="none" w:sz="0" w:space="0" w:color="auto"/>
        <w:right w:val="none" w:sz="0" w:space="0" w:color="auto"/>
      </w:divBdr>
    </w:div>
    <w:div w:id="1407267482">
      <w:bodyDiv w:val="1"/>
      <w:marLeft w:val="0"/>
      <w:marRight w:val="0"/>
      <w:marTop w:val="0"/>
      <w:marBottom w:val="0"/>
      <w:divBdr>
        <w:top w:val="none" w:sz="0" w:space="0" w:color="auto"/>
        <w:left w:val="none" w:sz="0" w:space="0" w:color="auto"/>
        <w:bottom w:val="none" w:sz="0" w:space="0" w:color="auto"/>
        <w:right w:val="none" w:sz="0" w:space="0" w:color="auto"/>
      </w:divBdr>
    </w:div>
    <w:div w:id="1529487113">
      <w:bodyDiv w:val="1"/>
      <w:marLeft w:val="0"/>
      <w:marRight w:val="0"/>
      <w:marTop w:val="0"/>
      <w:marBottom w:val="0"/>
      <w:divBdr>
        <w:top w:val="none" w:sz="0" w:space="0" w:color="auto"/>
        <w:left w:val="none" w:sz="0" w:space="0" w:color="auto"/>
        <w:bottom w:val="none" w:sz="0" w:space="0" w:color="auto"/>
        <w:right w:val="none" w:sz="0" w:space="0" w:color="auto"/>
      </w:divBdr>
    </w:div>
    <w:div w:id="1587882350">
      <w:bodyDiv w:val="1"/>
      <w:marLeft w:val="0"/>
      <w:marRight w:val="0"/>
      <w:marTop w:val="0"/>
      <w:marBottom w:val="0"/>
      <w:divBdr>
        <w:top w:val="none" w:sz="0" w:space="0" w:color="auto"/>
        <w:left w:val="none" w:sz="0" w:space="0" w:color="auto"/>
        <w:bottom w:val="none" w:sz="0" w:space="0" w:color="auto"/>
        <w:right w:val="none" w:sz="0" w:space="0" w:color="auto"/>
      </w:divBdr>
    </w:div>
    <w:div w:id="1602836654">
      <w:bodyDiv w:val="1"/>
      <w:marLeft w:val="0"/>
      <w:marRight w:val="0"/>
      <w:marTop w:val="0"/>
      <w:marBottom w:val="0"/>
      <w:divBdr>
        <w:top w:val="none" w:sz="0" w:space="0" w:color="auto"/>
        <w:left w:val="none" w:sz="0" w:space="0" w:color="auto"/>
        <w:bottom w:val="none" w:sz="0" w:space="0" w:color="auto"/>
        <w:right w:val="none" w:sz="0" w:space="0" w:color="auto"/>
      </w:divBdr>
    </w:div>
    <w:div w:id="1685521868">
      <w:bodyDiv w:val="1"/>
      <w:marLeft w:val="0"/>
      <w:marRight w:val="0"/>
      <w:marTop w:val="0"/>
      <w:marBottom w:val="0"/>
      <w:divBdr>
        <w:top w:val="none" w:sz="0" w:space="0" w:color="auto"/>
        <w:left w:val="none" w:sz="0" w:space="0" w:color="auto"/>
        <w:bottom w:val="none" w:sz="0" w:space="0" w:color="auto"/>
        <w:right w:val="none" w:sz="0" w:space="0" w:color="auto"/>
      </w:divBdr>
    </w:div>
    <w:div w:id="1735857642">
      <w:bodyDiv w:val="1"/>
      <w:marLeft w:val="0"/>
      <w:marRight w:val="0"/>
      <w:marTop w:val="0"/>
      <w:marBottom w:val="0"/>
      <w:divBdr>
        <w:top w:val="none" w:sz="0" w:space="0" w:color="auto"/>
        <w:left w:val="none" w:sz="0" w:space="0" w:color="auto"/>
        <w:bottom w:val="none" w:sz="0" w:space="0" w:color="auto"/>
        <w:right w:val="none" w:sz="0" w:space="0" w:color="auto"/>
      </w:divBdr>
    </w:div>
    <w:div w:id="1831747283">
      <w:bodyDiv w:val="1"/>
      <w:marLeft w:val="0"/>
      <w:marRight w:val="0"/>
      <w:marTop w:val="0"/>
      <w:marBottom w:val="0"/>
      <w:divBdr>
        <w:top w:val="none" w:sz="0" w:space="0" w:color="auto"/>
        <w:left w:val="none" w:sz="0" w:space="0" w:color="auto"/>
        <w:bottom w:val="none" w:sz="0" w:space="0" w:color="auto"/>
        <w:right w:val="none" w:sz="0" w:space="0" w:color="auto"/>
      </w:divBdr>
    </w:div>
    <w:div w:id="207869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DFAT Corporate - Standard">
  <a:themeElements>
    <a:clrScheme name="DFAT Corporate">
      <a:dk1>
        <a:sysClr val="windowText" lastClr="000000"/>
      </a:dk1>
      <a:lt1>
        <a:sysClr val="window" lastClr="FFFFFF"/>
      </a:lt1>
      <a:dk2>
        <a:srgbClr val="495965"/>
      </a:dk2>
      <a:lt2>
        <a:srgbClr val="D8DCDB"/>
      </a:lt2>
      <a:accent1>
        <a:srgbClr val="65C5B4"/>
      </a:accent1>
      <a:accent2>
        <a:srgbClr val="ACD08C"/>
      </a:accent2>
      <a:accent3>
        <a:srgbClr val="D3875F"/>
      </a:accent3>
      <a:accent4>
        <a:srgbClr val="FFF799"/>
      </a:accent4>
      <a:accent5>
        <a:srgbClr val="409F68"/>
      </a:accent5>
      <a:accent6>
        <a:srgbClr val="007C89"/>
      </a:accent6>
      <a:hlink>
        <a:srgbClr val="0000FF"/>
      </a:hlink>
      <a:folHlink>
        <a:srgbClr val="800080"/>
      </a:folHlink>
    </a:clrScheme>
    <a:fontScheme name="DFAT Corporate 1">
      <a:majorFont>
        <a:latin typeface="Calibri"/>
        <a:ea typeface=""/>
        <a:cs typeface=""/>
      </a:majorFont>
      <a:minorFont>
        <a:latin typeface="Calibri Ligh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defRPr dirty="0"/>
        </a:defPPr>
      </a:lstStyle>
    </a:txDef>
  </a:objectDefaults>
  <a:extraClrSchemeLst/>
  <a:extLst>
    <a:ext uri="{05A4C25C-085E-4340-85A3-A5531E510DB2}">
      <thm15:themeFamily xmlns:thm15="http://schemas.microsoft.com/office/thememl/2012/main" name="DFAT Corporate - Standard" id="{D4BA5EE0-EB14-4FE9-A4E7-2FD97131F639}" vid="{2ACD2008-3A55-4AE1-937A-FE4FB76DD00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96AEDB67BCD94DA326492EEC013B5A" ma:contentTypeVersion="15" ma:contentTypeDescription="Create a new document." ma:contentTypeScope="" ma:versionID="42dede9988af8a3d22dc879d8ebeebcf">
  <xsd:schema xmlns:xsd="http://www.w3.org/2001/XMLSchema" xmlns:xs="http://www.w3.org/2001/XMLSchema" xmlns:p="http://schemas.microsoft.com/office/2006/metadata/properties" xmlns:ns2="5fe7729d-1002-4797-9a87-a7a0cca1f534" xmlns:ns3="175ea46a-cfcf-482b-80fd-0eab141155e2" targetNamespace="http://schemas.microsoft.com/office/2006/metadata/properties" ma:root="true" ma:fieldsID="3d39b0f447f9b975df9bf173a215209f" ns2:_="" ns3:_="">
    <xsd:import namespace="5fe7729d-1002-4797-9a87-a7a0cca1f534"/>
    <xsd:import namespace="175ea46a-cfcf-482b-80fd-0eab141155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LegacyUrl"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Document_x0020_Title" minOccurs="0"/>
                <xsd:element ref="ns2:Category" minOccurs="0"/>
                <xsd:element ref="ns2:Role" minOccurs="0"/>
                <xsd:element ref="ns2:Filtert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7729d-1002-4797-9a87-a7a0cca1f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Category" ma:index="21" nillable="true" ma:displayName="Category" ma:format="Dropdown" ma:internalName="Category">
      <xsd:simpleType>
        <xsd:restriction base="dms:Choice">
          <xsd:enumeration value="Accounting &amp; Finance"/>
          <xsd:enumeration value="Business &amp; Organisational Management"/>
          <xsd:enumeration value="Communications &amp; Engagement"/>
          <xsd:enumeration value="Compliance &amp; Regulation"/>
          <xsd:enumeration value="Consular"/>
          <xsd:enumeration value="Data &amp; Research"/>
          <xsd:enumeration value="Human Resources"/>
          <xsd:enumeration value="Intelligence &amp; Information Management"/>
          <xsd:enumeration value="Infrastructure"/>
          <xsd:enumeration value="Intelligence and Security"/>
          <xsd:enumeration value="International Relations - Foreign Policy"/>
          <xsd:enumeration value="Legal &amp; Parliamentary"/>
          <xsd:enumeration value="Passports"/>
          <xsd:enumeration value="Health"/>
          <xsd:enumeration value="International Relations - Development Policy and Aid Management"/>
          <xsd:enumeration value="International Relations - International Trade and Investment"/>
        </xsd:restriction>
      </xsd:simpleType>
    </xsd:element>
    <xsd:element name="Role" ma:index="22" nillable="true" ma:displayName="Role" ma:format="Dropdown" ma:internalName="Role">
      <xsd:simpleType>
        <xsd:restriction base="dms:Choice">
          <xsd:enumeration value="Budgeting Officer"/>
          <xsd:enumeration value="Contract Manager"/>
          <xsd:enumeration value="Financial Analyst"/>
          <xsd:enumeration value="General Accounting"/>
          <xsd:enumeration value="Procurement Officer"/>
          <xsd:enumeration value="General Finance Officer"/>
          <xsd:enumeration value="Administrative Support Officer"/>
          <xsd:enumeration value="Business Manager"/>
          <xsd:enumeration value="Executive Assistant"/>
          <xsd:enumeration value="Operational Standards Officer"/>
          <xsd:enumeration value="Community Liaison"/>
          <xsd:enumeration value="Creative Design Graphic Design"/>
          <xsd:enumeration value="Public Relations"/>
          <xsd:enumeration value="Social Media"/>
          <xsd:enumeration value="Speechwriter"/>
          <xsd:enumeration value="Web Production"/>
          <xsd:enumeration value="Relationship Stakeholder Management"/>
          <xsd:enumeration value="Compliance Assessment"/>
          <xsd:enumeration value="Compliance Case Management"/>
          <xsd:enumeration value="Consular Crisis Management"/>
          <xsd:enumeration value="Consular Operations"/>
          <xsd:enumeration value="Consular Policy"/>
          <xsd:enumeration value="Global Watch Officer"/>
          <xsd:enumeration value="Statistics"/>
          <xsd:enumeration value="Diversity and Inclusion Officer"/>
          <xsd:enumeration value="Fitness for Work Return to Work Officer"/>
          <xsd:enumeration value="Human Resource Advisor"/>
          <xsd:enumeration value="Learning and Development Officer"/>
          <xsd:enumeration value="Recruitment Redeployment Officer"/>
          <xsd:enumeration value="Work Health and Safety Advisor"/>
          <xsd:enumeration value="Workforce Planner"/>
          <xsd:enumeration value="Workforce Strategist"/>
          <xsd:enumeration value="Workplace Industrial Relations Officer"/>
          <xsd:enumeration value="Human Resource Business Partner"/>
          <xsd:enumeration value="Payroll Officer"/>
          <xsd:enumeration value="Librarian"/>
          <xsd:enumeration value="Records Management"/>
          <xsd:enumeration value="Building Maintenance"/>
          <xsd:enumeration value="Facilities Management"/>
          <xsd:enumeration value="Intelligence Analyst"/>
          <xsd:enumeration value="Personnel Security"/>
          <xsd:enumeration value="Security Advisor"/>
          <xsd:enumeration value="Security Vetting"/>
          <xsd:enumeration value="Development Economist"/>
          <xsd:enumeration value="Development Policy"/>
          <xsd:enumeration value="Grants Management"/>
          <xsd:enumeration value="Humanitarian Management"/>
          <xsd:enumeration value="Program Management"/>
          <xsd:enumeration value="Specialist Adviser"/>
          <xsd:enumeration value="Bilateral"/>
          <xsd:enumeration value="International Security"/>
          <xsd:enumeration value="International Stakeholder Agreements"/>
          <xsd:enumeration value="Regional Multilateral"/>
          <xsd:enumeration value="Strategic Foreign Policy Development"/>
          <xsd:enumeration value="Domestic Business Engagement"/>
          <xsd:enumeration value="Multilateral Trade"/>
          <xsd:enumeration value="Trade Agreement Implementation"/>
          <xsd:enumeration value="Trade and Investment Economist"/>
          <xsd:enumeration value="Trade and Investment Law Advice and Dispute Management"/>
          <xsd:enumeration value="Trade Policy Development and Advice"/>
          <xsd:enumeration value="Trade Technical"/>
          <xsd:enumeration value="Lawyer Corporate"/>
          <xsd:enumeration value="Lawyer International"/>
          <xsd:enumeration value="Ministerial Cabinet Parliamentary Support"/>
          <xsd:enumeration value="Fraud Control Corruption"/>
          <xsd:enumeration value="Risk Analysis"/>
          <xsd:enumeration value="Risk Management"/>
          <xsd:enumeration value="Passport Client Services"/>
          <xsd:enumeration value="Passport Eligibility"/>
          <xsd:enumeration value="Passports Fraud Investigations"/>
          <xsd:enumeration value="Passports Future Passports Technology"/>
          <xsd:enumeration value="Medical Officer"/>
          <xsd:enumeration value="Psychologist"/>
          <xsd:enumeration value="Internal Audit"/>
        </xsd:restriction>
      </xsd:simpleType>
    </xsd:element>
    <xsd:element name="Filtertag" ma:index="23" nillable="true" ma:displayName="Filter tag" ma:format="Dropdown" ma:internalName="Filterta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5ea46a-cfcf-482b-80fd-0eab141155e2" elementFormDefault="qualified">
    <xsd:import namespace="http://schemas.microsoft.com/office/2006/documentManagement/types"/>
    <xsd:import namespace="http://schemas.microsoft.com/office/infopath/2007/PartnerControls"/>
    <xsd:element name="LegacyUrl" ma:index="12" nillable="true" ma:displayName="Legacy Url" ma:internalName="LegacyUrl">
      <xsd:simpleType>
        <xsd:restriction base="dms:Text">
          <xsd:maxLength value="255"/>
        </xsd:restriction>
      </xsd:simpleType>
    </xsd:element>
    <xsd:element name="TaxCatchAll" ma:index="15" nillable="true" ma:displayName="Taxonomy Catch All Column" ma:hidden="true" ma:list="{b485bb68-59a9-4390-9a7f-584af719670e}" ma:internalName="TaxCatchAll" ma:showField="CatchAllData" ma:web="175ea46a-cfcf-482b-80fd-0eab141155e2">
      <xsd:complexType>
        <xsd:complexContent>
          <xsd:extension base="dms:MultiChoiceLookup">
            <xsd:sequence>
              <xsd:element name="Value" type="dms:Lookup" maxOccurs="unbounded" minOccurs="0" nillable="true"/>
            </xsd:sequence>
          </xsd:extension>
        </xsd:complexContent>
      </xsd:complexType>
    </xsd:element>
    <xsd:element name="Document_x0020_Title" ma:index="20" nillable="true" ma:displayName="Document Title" ma:description="Leave blank this is automatically generated." ma:internalName="Document_x0020_Title">
      <xsd:simpleType>
        <xsd:restriction base="dms:Text">
          <xsd:maxLength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egacyUrl xmlns="175ea46a-cfcf-482b-80fd-0eab141155e2">http://dfatintranet.titan.satin.lo/hr/managers-toolkit/les-human-resources/Documents/les-position-description-template.docx</LegacyUrl>
    <lcf76f155ced4ddcb4097134ff3c332f xmlns="5fe7729d-1002-4797-9a87-a7a0cca1f534">
      <Terms xmlns="http://schemas.microsoft.com/office/infopath/2007/PartnerControls"/>
    </lcf76f155ced4ddcb4097134ff3c332f>
    <TaxCatchAll xmlns="175ea46a-cfcf-482b-80fd-0eab141155e2" xsi:nil="true"/>
    <Document_x0020_Title xmlns="175ea46a-cfcf-482b-80fd-0eab141155e2" xsi:nil="true"/>
    <Role xmlns="5fe7729d-1002-4797-9a87-a7a0cca1f534" xsi:nil="true"/>
    <Category xmlns="5fe7729d-1002-4797-9a87-a7a0cca1f534" xsi:nil="true"/>
    <Filtertag xmlns="5fe7729d-1002-4797-9a87-a7a0cca1f534" xsi:nil="true"/>
  </documentManagement>
</p:properties>
</file>

<file path=customXml/itemProps1.xml><?xml version="1.0" encoding="utf-8"?>
<ds:datastoreItem xmlns:ds="http://schemas.openxmlformats.org/officeDocument/2006/customXml" ds:itemID="{C7BCCA1E-FA8D-481B-B891-F5AB65987EE5}">
  <ds:schemaRefs>
    <ds:schemaRef ds:uri="http://schemas.openxmlformats.org/officeDocument/2006/bibliography"/>
  </ds:schemaRefs>
</ds:datastoreItem>
</file>

<file path=customXml/itemProps2.xml><?xml version="1.0" encoding="utf-8"?>
<ds:datastoreItem xmlns:ds="http://schemas.openxmlformats.org/officeDocument/2006/customXml" ds:itemID="{21DFC7F8-97F3-47D1-944A-D7B2E6E54D0C}">
  <ds:schemaRefs>
    <ds:schemaRef ds:uri="http://schemas.microsoft.com/sharepoint/v3/contenttype/forms"/>
  </ds:schemaRefs>
</ds:datastoreItem>
</file>

<file path=customXml/itemProps3.xml><?xml version="1.0" encoding="utf-8"?>
<ds:datastoreItem xmlns:ds="http://schemas.openxmlformats.org/officeDocument/2006/customXml" ds:itemID="{34A62C97-6B02-4F3D-87E5-C164D381B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e7729d-1002-4797-9a87-a7a0cca1f534"/>
    <ds:schemaRef ds:uri="175ea46a-cfcf-482b-80fd-0eab14115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418CB7-D676-4EEB-A08A-797049BEA0AB}">
  <ds:schemaRefs>
    <ds:schemaRef ds:uri="http://schemas.microsoft.com/office/2006/metadata/properties"/>
    <ds:schemaRef ds:uri="http://schemas.microsoft.com/office/infopath/2007/PartnerControls"/>
    <ds:schemaRef ds:uri="175ea46a-cfcf-482b-80fd-0eab141155e2"/>
    <ds:schemaRef ds:uri="5fe7729d-1002-4797-9a87-a7a0cca1f534"/>
  </ds:schemaRefs>
</ds:datastoreItem>
</file>

<file path=docMetadata/LabelInfo.xml><?xml version="1.0" encoding="utf-8"?>
<clbl:labelList xmlns:clbl="http://schemas.microsoft.com/office/2020/mipLabelMetadata">
  <clbl:label id="{610a6645-df8a-461f-957a-aeb16698bd53}"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2</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position description template</dc:title>
  <dc:creator>Ben</dc:creator>
  <cp:keywords>[SEC=OFFICIAL]</cp:keywords>
  <cp:lastModifiedBy>James Lyon</cp:lastModifiedBy>
  <cp:revision>2</cp:revision>
  <cp:lastPrinted>2021-02-24T09:29:00Z</cp:lastPrinted>
  <dcterms:created xsi:type="dcterms:W3CDTF">2026-06-29T21:27:00Z</dcterms:created>
  <dcterms:modified xsi:type="dcterms:W3CDTF">2026-06-29T21:27:00Z</dcterms:modified>
  <cp:category/>
  <cp:contentStatus>Classification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0f4ffd82-4374-45b7-bf27-3e4c441f52ff</vt:lpwstr>
  </property>
  <property fmtid="{D5CDD505-2E9C-101B-9397-08002B2CF9AE}" pid="3" name="Order">
    <vt:r8>80700</vt:r8>
  </property>
  <property fmtid="{D5CDD505-2E9C-101B-9397-08002B2CF9AE}" pid="4" name="Alpha">
    <vt:lpwstr>Reports</vt:lpwstr>
  </property>
  <property fmtid="{D5CDD505-2E9C-101B-9397-08002B2CF9AE}" pid="5" name="ContentTypeId">
    <vt:lpwstr>0x010100CF96AEDB67BCD94DA326492EEC013B5A</vt:lpwstr>
  </property>
  <property fmtid="{D5CDD505-2E9C-101B-9397-08002B2CF9AE}" pid="6" name="SEC">
    <vt:lpwstr>OFFICIAL</vt:lpwstr>
  </property>
  <property fmtid="{D5CDD505-2E9C-101B-9397-08002B2CF9AE}" pid="7" name="DLM">
    <vt:lpwstr>No DLM</vt:lpwstr>
  </property>
  <property fmtid="{D5CDD505-2E9C-101B-9397-08002B2CF9AE}" pid="8" name="PM_MinimumSecurityClassification">
    <vt:lpwstr>OFFICIAL</vt:lpwstr>
  </property>
  <property fmtid="{D5CDD505-2E9C-101B-9397-08002B2CF9AE}" pid="9" name="PM_Caveats_Count">
    <vt:lpwstr>0</vt:lpwstr>
  </property>
  <property fmtid="{D5CDD505-2E9C-101B-9397-08002B2CF9AE}" pid="10" name="PM_DisplayValueSecClassificationWithQualifier">
    <vt:lpwstr>OFFICIAL</vt:lpwstr>
  </property>
  <property fmtid="{D5CDD505-2E9C-101B-9397-08002B2CF9AE}" pid="11" name="PM_Qualifier">
    <vt:lpwstr/>
  </property>
  <property fmtid="{D5CDD505-2E9C-101B-9397-08002B2CF9AE}" pid="12" name="PM_SecurityClassification">
    <vt:lpwstr>OFFICIAL</vt:lpwstr>
  </property>
  <property fmtid="{D5CDD505-2E9C-101B-9397-08002B2CF9AE}" pid="13" name="PM_InsertionValue">
    <vt:lpwstr>OFFICIAL</vt:lpwstr>
  </property>
  <property fmtid="{D5CDD505-2E9C-101B-9397-08002B2CF9AE}" pid="14" name="PM_Originating_FileId">
    <vt:lpwstr>F676BEA8F30D410E82D4F882380765D4</vt:lpwstr>
  </property>
  <property fmtid="{D5CDD505-2E9C-101B-9397-08002B2CF9AE}" pid="15" name="PM_ProtectiveMarkingValue_Footer">
    <vt:lpwstr>OFFICIAL</vt:lpwstr>
  </property>
  <property fmtid="{D5CDD505-2E9C-101B-9397-08002B2CF9AE}" pid="16" name="PM_Originator_Hash_SHA1">
    <vt:lpwstr>B4FF953BC2F311F464FAD9DB602E80A6A318C808</vt:lpwstr>
  </property>
  <property fmtid="{D5CDD505-2E9C-101B-9397-08002B2CF9AE}" pid="17" name="PM_OriginationTimeStamp">
    <vt:lpwstr>2022-07-12T02:04:04Z</vt:lpwstr>
  </property>
  <property fmtid="{D5CDD505-2E9C-101B-9397-08002B2CF9AE}" pid="18" name="PM_ProtectiveMarkingValue_Header">
    <vt:lpwstr>OFFICIAL</vt:lpwstr>
  </property>
  <property fmtid="{D5CDD505-2E9C-101B-9397-08002B2CF9AE}" pid="19" name="PM_ProtectiveMarkingImage_Header">
    <vt:lpwstr>C:\Program Files (x86)\Common Files\janusNET Shared\janusSEAL\Images\DocumentSlashBlue.png</vt:lpwstr>
  </property>
  <property fmtid="{D5CDD505-2E9C-101B-9397-08002B2CF9AE}" pid="20" name="PM_ProtectiveMarkingImage_Footer">
    <vt:lpwstr>C:\Program Files (x86)\Common Files\janusNET Shared\janusSEAL\Images\DocumentSlashBlue.png</vt:lpwstr>
  </property>
  <property fmtid="{D5CDD505-2E9C-101B-9397-08002B2CF9AE}" pid="21" name="PM_Namespace">
    <vt:lpwstr>gov.au</vt:lpwstr>
  </property>
  <property fmtid="{D5CDD505-2E9C-101B-9397-08002B2CF9AE}" pid="22" name="PM_Version">
    <vt:lpwstr>2018.4</vt:lpwstr>
  </property>
  <property fmtid="{D5CDD505-2E9C-101B-9397-08002B2CF9AE}" pid="23" name="PM_Note">
    <vt:lpwstr/>
  </property>
  <property fmtid="{D5CDD505-2E9C-101B-9397-08002B2CF9AE}" pid="24" name="PM_Markers">
    <vt:lpwstr/>
  </property>
  <property fmtid="{D5CDD505-2E9C-101B-9397-08002B2CF9AE}" pid="25" name="PM_Hash_Version">
    <vt:lpwstr>2018.0</vt:lpwstr>
  </property>
  <property fmtid="{D5CDD505-2E9C-101B-9397-08002B2CF9AE}" pid="26" name="PM_Hash_Salt_Prev">
    <vt:lpwstr>38571F5B853DD3B10530652DB863F230</vt:lpwstr>
  </property>
  <property fmtid="{D5CDD505-2E9C-101B-9397-08002B2CF9AE}" pid="27" name="PM_Hash_Salt">
    <vt:lpwstr>2526D94F53FB71A74210D9456D4D33FC</vt:lpwstr>
  </property>
  <property fmtid="{D5CDD505-2E9C-101B-9397-08002B2CF9AE}" pid="28" name="PM_Hash_SHA1">
    <vt:lpwstr>E242B061CB8FEED93C5ED3A89DF15F70CF7F025A</vt:lpwstr>
  </property>
  <property fmtid="{D5CDD505-2E9C-101B-9397-08002B2CF9AE}" pid="29" name="PM_SecurityClassification_Prev">
    <vt:lpwstr>OFFICIAL</vt:lpwstr>
  </property>
  <property fmtid="{D5CDD505-2E9C-101B-9397-08002B2CF9AE}" pid="30" name="PM_Qualifier_Prev">
    <vt:lpwstr/>
  </property>
  <property fmtid="{D5CDD505-2E9C-101B-9397-08002B2CF9AE}" pid="31" name="docLang">
    <vt:lpwstr>en</vt:lpwstr>
  </property>
  <property fmtid="{D5CDD505-2E9C-101B-9397-08002B2CF9AE}" pid="32" name="MediaServiceImageTags">
    <vt:lpwstr/>
  </property>
  <property fmtid="{D5CDD505-2E9C-101B-9397-08002B2CF9AE}" pid="33" name="ClassificationContentMarkingHeaderShapeIds">
    <vt:lpwstr>51e1ebc4,5e8684ed,21a75125</vt:lpwstr>
  </property>
  <property fmtid="{D5CDD505-2E9C-101B-9397-08002B2CF9AE}" pid="34" name="ClassificationContentMarkingHeaderFontProps">
    <vt:lpwstr>#ff0000,12,Aptos</vt:lpwstr>
  </property>
  <property fmtid="{D5CDD505-2E9C-101B-9397-08002B2CF9AE}" pid="35" name="ClassificationContentMarkingHeaderText">
    <vt:lpwstr>OFFICIAL</vt:lpwstr>
  </property>
  <property fmtid="{D5CDD505-2E9C-101B-9397-08002B2CF9AE}" pid="36" name="ClassificationContentMarkingFooterShapeIds">
    <vt:lpwstr>3f4c8da1,339a543f,5884e415</vt:lpwstr>
  </property>
  <property fmtid="{D5CDD505-2E9C-101B-9397-08002B2CF9AE}" pid="37" name="ClassificationContentMarkingFooterFontProps">
    <vt:lpwstr>#ff0000,12,Aptos</vt:lpwstr>
  </property>
  <property fmtid="{D5CDD505-2E9C-101B-9397-08002B2CF9AE}" pid="38" name="ClassificationContentMarkingFooterText">
    <vt:lpwstr>OFFICIAL</vt:lpwstr>
  </property>
</Properties>
</file>